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DC7" w:rsidRPr="0069538F" w:rsidRDefault="00571DC7" w:rsidP="00BE7FF5">
      <w:pPr>
        <w:pStyle w:val="HMHeading10"/>
        <w:spacing w:after="240"/>
        <w:rPr>
          <w:rFonts w:cstheme="minorHAnsi"/>
        </w:rPr>
      </w:pPr>
      <w:r w:rsidRPr="0069538F">
        <w:rPr>
          <w:rFonts w:cstheme="minorHAnsi"/>
        </w:rPr>
        <w:t>Хроника текущих событий Управления разработки</w:t>
      </w:r>
      <w:r w:rsidRPr="0069538F">
        <w:rPr>
          <w:rFonts w:cstheme="minorHAnsi"/>
        </w:rPr>
        <w:br/>
        <w:t>(01.</w:t>
      </w:r>
      <w:r w:rsidR="00FE64D3">
        <w:rPr>
          <w:rFonts w:cstheme="minorHAnsi"/>
        </w:rPr>
        <w:t>1</w:t>
      </w:r>
      <w:r w:rsidR="00AD2625">
        <w:rPr>
          <w:rFonts w:cstheme="minorHAnsi"/>
        </w:rPr>
        <w:t>2</w:t>
      </w:r>
      <w:r w:rsidRPr="0069538F">
        <w:rPr>
          <w:rFonts w:cstheme="minorHAnsi"/>
        </w:rPr>
        <w:t>.202</w:t>
      </w:r>
      <w:r w:rsidR="00FF2E28">
        <w:rPr>
          <w:rFonts w:cstheme="minorHAnsi"/>
        </w:rPr>
        <w:t>5</w:t>
      </w:r>
      <w:r w:rsidRPr="0069538F">
        <w:rPr>
          <w:rFonts w:cstheme="minorHAnsi"/>
        </w:rPr>
        <w:t xml:space="preserve"> — </w:t>
      </w:r>
      <w:r w:rsidR="007018B8">
        <w:rPr>
          <w:rFonts w:cstheme="minorHAnsi"/>
        </w:rPr>
        <w:t>3</w:t>
      </w:r>
      <w:r w:rsidR="00AD2625">
        <w:rPr>
          <w:rFonts w:cstheme="minorHAnsi"/>
        </w:rPr>
        <w:t>1</w:t>
      </w:r>
      <w:r w:rsidRPr="0069538F">
        <w:rPr>
          <w:rFonts w:cstheme="minorHAnsi"/>
        </w:rPr>
        <w:t>.</w:t>
      </w:r>
      <w:r w:rsidR="00FE64D3">
        <w:rPr>
          <w:rFonts w:cstheme="minorHAnsi"/>
        </w:rPr>
        <w:t>1</w:t>
      </w:r>
      <w:r w:rsidR="00AD2625">
        <w:rPr>
          <w:rFonts w:cstheme="minorHAnsi"/>
        </w:rPr>
        <w:t>2</w:t>
      </w:r>
      <w:r w:rsidRPr="0069538F">
        <w:rPr>
          <w:rFonts w:cstheme="minorHAnsi"/>
        </w:rPr>
        <w:t>.202</w:t>
      </w:r>
      <w:r w:rsidR="00FF2E28">
        <w:rPr>
          <w:rFonts w:cstheme="minorHAnsi"/>
        </w:rPr>
        <w:t>5</w:t>
      </w:r>
      <w:r w:rsidRPr="0069538F">
        <w:rPr>
          <w:rFonts w:cstheme="minorHAnsi"/>
        </w:rPr>
        <w:t>)</w:t>
      </w:r>
      <w:r w:rsidRPr="0069538F">
        <w:rPr>
          <w:rFonts w:cstheme="minorHAnsi"/>
        </w:rPr>
        <w:br/>
        <w:t xml:space="preserve">Новое в системе Галактика </w:t>
      </w:r>
      <w:r w:rsidRPr="0069538F">
        <w:rPr>
          <w:rFonts w:cstheme="minorHAnsi"/>
          <w:lang w:val="en-US"/>
        </w:rPr>
        <w:t>ERP</w:t>
      </w:r>
      <w:r w:rsidRPr="0069538F">
        <w:rPr>
          <w:rFonts w:cstheme="minorHAnsi"/>
        </w:rPr>
        <w:t xml:space="preserve"> 9.1</w:t>
      </w:r>
    </w:p>
    <w:p w:rsidR="00AD2625" w:rsidRDefault="0093260A" w:rsidP="00AD2625">
      <w:pPr>
        <w:pStyle w:val="HMHeadSection0"/>
        <w:keepNext w:val="0"/>
        <w:spacing w:after="360"/>
        <w:jc w:val="center"/>
      </w:pPr>
      <w:r w:rsidRPr="00FF2E28">
        <w:rPr>
          <w:rFonts w:asciiTheme="majorHAnsi" w:hAnsiTheme="majorHAnsi" w:cstheme="majorHAnsi"/>
          <w:color w:val="000080"/>
        </w:rPr>
        <w:t xml:space="preserve">Решения для пользователей </w:t>
      </w:r>
      <w:r w:rsidRPr="00FF2E28">
        <w:rPr>
          <w:rStyle w:val="HMAccent2"/>
          <w:rFonts w:asciiTheme="majorHAnsi" w:hAnsiTheme="majorHAnsi" w:cstheme="majorHAnsi"/>
          <w:sz w:val="32"/>
        </w:rPr>
        <w:t>РБ</w:t>
      </w:r>
    </w:p>
    <w:p w:rsidR="00AD2625" w:rsidRPr="00AD2625" w:rsidRDefault="00AD2625" w:rsidP="00AD2625">
      <w:pPr>
        <w:keepNext/>
        <w:rPr>
          <w:sz w:val="32"/>
          <w:szCs w:val="32"/>
        </w:rPr>
      </w:pPr>
      <w:r w:rsidRPr="00AD2625">
        <w:rPr>
          <w:sz w:val="32"/>
          <w:szCs w:val="32"/>
        </w:rPr>
        <w:t>Логистика</w:t>
      </w:r>
    </w:p>
    <w:p w:rsidR="00AD2625" w:rsidRDefault="00AD2625" w:rsidP="00AD2625">
      <w:pPr>
        <w:pStyle w:val="HMBody11"/>
      </w:pPr>
      <w:r>
        <w:t xml:space="preserve">Выпущен пакет обновлений </w:t>
      </w:r>
      <w:r>
        <w:rPr>
          <w:rStyle w:val="HMAccent2"/>
          <w:i/>
        </w:rPr>
        <w:t>OPER_9.1_545</w:t>
      </w:r>
      <w:r>
        <w:t xml:space="preserve"> (</w:t>
      </w:r>
      <w:r>
        <w:rPr>
          <w:rStyle w:val="HMFieldVal"/>
        </w:rPr>
        <w:t>L_MCU.res.9.1.142.0</w:t>
      </w:r>
      <w:r>
        <w:t xml:space="preserve">, </w:t>
      </w:r>
      <w:r>
        <w:rPr>
          <w:rStyle w:val="HMFieldVal"/>
        </w:rPr>
        <w:t>L_Rozn.res.9.1.120.0</w:t>
      </w:r>
      <w:r>
        <w:t xml:space="preserve">, </w:t>
      </w:r>
      <w:r>
        <w:rPr>
          <w:rStyle w:val="HMFieldVal"/>
        </w:rPr>
        <w:t>L_Sklad.res.9.1.247.0</w:t>
      </w:r>
      <w:r>
        <w:t xml:space="preserve">, </w:t>
      </w:r>
      <w:r>
        <w:rPr>
          <w:rStyle w:val="HMFieldVal"/>
        </w:rPr>
        <w:t>L_SoprBase.res.9.1.162.0</w:t>
      </w:r>
      <w:r>
        <w:t xml:space="preserve">, </w:t>
      </w:r>
      <w:r>
        <w:rPr>
          <w:rStyle w:val="HMFieldVal"/>
        </w:rPr>
        <w:t>L_SoprDoc.res.9.1.244.0</w:t>
      </w:r>
      <w:r>
        <w:t>) со следующими решениями:</w:t>
      </w:r>
    </w:p>
    <w:p w:rsidR="00AD2625" w:rsidRDefault="00AD2625" w:rsidP="00AD2625">
      <w:pPr>
        <w:pStyle w:val="HMBullet0"/>
        <w:numPr>
          <w:ilvl w:val="0"/>
          <w:numId w:val="26"/>
        </w:numPr>
      </w:pPr>
      <w:r>
        <w:t xml:space="preserve">В общесистемный реестр введена настройка </w:t>
      </w:r>
      <w:r>
        <w:rPr>
          <w:rStyle w:val="HMField"/>
        </w:rPr>
        <w:t xml:space="preserve">Общие настройки </w:t>
      </w:r>
      <w:proofErr w:type="gramStart"/>
      <w:r>
        <w:rPr>
          <w:rStyle w:val="HMField"/>
        </w:rPr>
        <w:t>системы</w:t>
      </w:r>
      <w:r>
        <w:t xml:space="preserve"> &gt;</w:t>
      </w:r>
      <w:proofErr w:type="gramEnd"/>
      <w:r>
        <w:t xml:space="preserve"> </w:t>
      </w:r>
      <w:r>
        <w:rPr>
          <w:rStyle w:val="HMField"/>
        </w:rPr>
        <w:t>Работа с МЦ, услугами</w:t>
      </w:r>
      <w:r>
        <w:t xml:space="preserve"> &gt; </w:t>
      </w:r>
      <w:r>
        <w:rPr>
          <w:rStyle w:val="HMField"/>
        </w:rPr>
        <w:t>Работа с МЦ</w:t>
      </w:r>
      <w:r>
        <w:t xml:space="preserve"> &gt; </w:t>
      </w:r>
      <w:r>
        <w:rPr>
          <w:rStyle w:val="HMField"/>
        </w:rPr>
        <w:t>Контроль заполнения полей</w:t>
      </w:r>
      <w:r>
        <w:t xml:space="preserve"> &gt; </w:t>
      </w:r>
      <w:r>
        <w:rPr>
          <w:rStyle w:val="HMField"/>
        </w:rPr>
        <w:t>Код ОКРБ</w:t>
      </w:r>
      <w:r>
        <w:t>. Контроль ввода кода ОКРБ при создании/редактировании МЦ аналогичен другим настройкам данного подраздела.</w:t>
      </w:r>
    </w:p>
    <w:p w:rsidR="00AD2625" w:rsidRDefault="00AD2625" w:rsidP="00AD2625">
      <w:pPr>
        <w:pStyle w:val="HMBullet0"/>
        <w:numPr>
          <w:ilvl w:val="0"/>
          <w:numId w:val="26"/>
        </w:numPr>
      </w:pPr>
      <w:r>
        <w:t>Доработан механизм определения документа-источника для ЭТТН прослеживаемых товаров. Для этого в общесистемный реестр введены новые настройки:</w:t>
      </w:r>
    </w:p>
    <w:p w:rsidR="00AD2625" w:rsidRDefault="00AD2625" w:rsidP="00AD2625">
      <w:pPr>
        <w:pStyle w:val="HMBullet20"/>
        <w:numPr>
          <w:ilvl w:val="0"/>
          <w:numId w:val="27"/>
        </w:numPr>
        <w:spacing w:before="60"/>
      </w:pPr>
      <w:r>
        <w:rPr>
          <w:rStyle w:val="HMField"/>
        </w:rPr>
        <w:t>Разрешать модификацию при наличии резерва в документе</w:t>
      </w:r>
      <w:r>
        <w:t xml:space="preserve">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Сопроводительные документы</w:t>
      </w:r>
      <w:r>
        <w:t xml:space="preserve"> &gt; </w:t>
      </w:r>
      <w:r>
        <w:rPr>
          <w:rStyle w:val="HMField"/>
        </w:rPr>
        <w:t>Модификация и контроль данных</w:t>
      </w:r>
      <w:r>
        <w:t>) — позволяет запретить редактирование документа, по которому есть резерв.</w:t>
      </w:r>
    </w:p>
    <w:p w:rsidR="00AD2625" w:rsidRDefault="00AD2625" w:rsidP="00AD2625">
      <w:pPr>
        <w:pStyle w:val="HMBullet20"/>
        <w:numPr>
          <w:ilvl w:val="0"/>
          <w:numId w:val="27"/>
        </w:numPr>
        <w:spacing w:before="60"/>
      </w:pPr>
      <w:r>
        <w:rPr>
          <w:rStyle w:val="HMField"/>
        </w:rPr>
        <w:t>Использовать резервирование при работе с электронными документами</w:t>
      </w:r>
      <w:r>
        <w:t xml:space="preserve">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Сопроводительные документы</w:t>
      </w:r>
      <w:r>
        <w:t xml:space="preserve"> &gt; </w:t>
      </w:r>
      <w:r>
        <w:rPr>
          <w:rStyle w:val="HMField"/>
        </w:rPr>
        <w:t>ЭДО. Электронная накладная</w:t>
      </w:r>
      <w:r>
        <w:t>) — позволяет включить механизм резервирования по ЭДО.</w:t>
      </w:r>
    </w:p>
    <w:p w:rsidR="00AD2625" w:rsidRDefault="00AD2625" w:rsidP="00AD2625">
      <w:pPr>
        <w:pStyle w:val="HMBullet20"/>
        <w:numPr>
          <w:ilvl w:val="0"/>
          <w:numId w:val="27"/>
        </w:numPr>
        <w:spacing w:before="60"/>
      </w:pPr>
      <w:r>
        <w:rPr>
          <w:rStyle w:val="HMField"/>
        </w:rPr>
        <w:t>Перед резервированием выполнить подбор приходных документов, по которым был получен товар</w:t>
      </w:r>
      <w:r>
        <w:t xml:space="preserve">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Сопроводительные документы</w:t>
      </w:r>
      <w:r>
        <w:t xml:space="preserve"> &gt; </w:t>
      </w:r>
      <w:r>
        <w:rPr>
          <w:rStyle w:val="HMField"/>
        </w:rPr>
        <w:t>ЭДО. Электронная накладная</w:t>
      </w:r>
      <w:r>
        <w:t xml:space="preserve">) — активна при включенной </w:t>
      </w:r>
      <w:proofErr w:type="gramStart"/>
      <w:r>
        <w:t xml:space="preserve">настройке </w:t>
      </w:r>
      <w:r>
        <w:rPr>
          <w:rStyle w:val="HMField"/>
        </w:rPr>
        <w:t>Использовать</w:t>
      </w:r>
      <w:proofErr w:type="gramEnd"/>
      <w:r>
        <w:rPr>
          <w:rStyle w:val="HMField"/>
        </w:rPr>
        <w:t xml:space="preserve"> резервирование при работе с электронными документами</w:t>
      </w:r>
      <w:r>
        <w:t xml:space="preserve">. Если настройка в значении </w:t>
      </w:r>
      <w:r>
        <w:rPr>
          <w:rStyle w:val="HMFieldVal"/>
        </w:rPr>
        <w:t>да</w:t>
      </w:r>
      <w:r>
        <w:t xml:space="preserve"> или </w:t>
      </w:r>
      <w:r>
        <w:rPr>
          <w:rStyle w:val="HMFieldVal"/>
        </w:rPr>
        <w:t xml:space="preserve">по </w:t>
      </w:r>
      <w:proofErr w:type="spellStart"/>
      <w:r>
        <w:rPr>
          <w:rStyle w:val="HMFieldVal"/>
        </w:rPr>
        <w:t>эТТН</w:t>
      </w:r>
      <w:proofErr w:type="spellEnd"/>
      <w:r>
        <w:t xml:space="preserve"> (подбираются только электронные накладные), то перед резервированием отрабатывает специальный алгоритм подбора позиции приходного документа для прослеживаемой МЦ. Если по результатам подбора получается несколько документов, то позиция исходного документа раздробится на столько, сколько подобрано приходных. Это позволяет точно указать позиции, по которым мог быть получен прослеживаемый товар. Подробное описание алгоритма см. в обновлении.</w:t>
      </w:r>
    </w:p>
    <w:p w:rsidR="00AD2625" w:rsidRDefault="00AD2625" w:rsidP="00AD2625">
      <w:pPr>
        <w:pStyle w:val="HMBullet20"/>
        <w:numPr>
          <w:ilvl w:val="0"/>
          <w:numId w:val="27"/>
        </w:numPr>
        <w:spacing w:before="60"/>
      </w:pPr>
      <w:r>
        <w:rPr>
          <w:rStyle w:val="HMField"/>
        </w:rPr>
        <w:t>Разрешать корректировку подбора приходных документов, по которым был получен товар</w:t>
      </w:r>
      <w:r>
        <w:t xml:space="preserve"> (</w:t>
      </w:r>
      <w:proofErr w:type="gramStart"/>
      <w:r>
        <w:rPr>
          <w:rStyle w:val="HMField"/>
        </w:rPr>
        <w:t>Логистика</w:t>
      </w:r>
      <w:r>
        <w:t xml:space="preserve"> &gt;</w:t>
      </w:r>
      <w:proofErr w:type="gramEnd"/>
      <w:r>
        <w:t xml:space="preserve"> </w:t>
      </w:r>
      <w:r>
        <w:rPr>
          <w:rStyle w:val="HMField"/>
        </w:rPr>
        <w:t>Документы</w:t>
      </w:r>
      <w:r>
        <w:t xml:space="preserve"> &gt; </w:t>
      </w:r>
      <w:r>
        <w:rPr>
          <w:rStyle w:val="HMField"/>
        </w:rPr>
        <w:t>Сопроводительные документы</w:t>
      </w:r>
      <w:r>
        <w:t xml:space="preserve"> &gt; </w:t>
      </w:r>
      <w:r>
        <w:rPr>
          <w:rStyle w:val="HMField"/>
        </w:rPr>
        <w:t>ЭДО. Электронная накладная</w:t>
      </w:r>
      <w:r>
        <w:t>) — определяет, можно ли отвязать и привязать приходный документ, по которому был получен товар, в спецификации накладной.</w:t>
      </w:r>
    </w:p>
    <w:p w:rsidR="00AD2625" w:rsidRDefault="00AD2625" w:rsidP="00AD2625">
      <w:pPr>
        <w:pStyle w:val="HMBullet0"/>
        <w:numPr>
          <w:ilvl w:val="0"/>
          <w:numId w:val="26"/>
        </w:numPr>
      </w:pPr>
      <w:r>
        <w:t xml:space="preserve">В снабжении/сбыте доработана локальная функция </w:t>
      </w:r>
      <w:r>
        <w:rPr>
          <w:rStyle w:val="HMMenu"/>
        </w:rPr>
        <w:t>Синхронизация данных с ДО</w:t>
      </w:r>
      <w:r>
        <w:t xml:space="preserve"> (доступна в верхней панели окна редактирования накладной/акта). Если для сопроводительных документов используются внешние атрибуты </w:t>
      </w:r>
      <w:r>
        <w:rPr>
          <w:rStyle w:val="HMFieldVal"/>
        </w:rPr>
        <w:t>Фиксированные цены</w:t>
      </w:r>
      <w:r>
        <w:t xml:space="preserve">, </w:t>
      </w:r>
      <w:r>
        <w:rPr>
          <w:rStyle w:val="HMFieldVal"/>
        </w:rPr>
        <w:t>Фиксированная цена в НДЕ</w:t>
      </w:r>
      <w:r>
        <w:t xml:space="preserve">, </w:t>
      </w:r>
      <w:r>
        <w:rPr>
          <w:rStyle w:val="HMFieldVal"/>
        </w:rPr>
        <w:t>Фиксированная цена в ВАЛ</w:t>
      </w:r>
      <w:r>
        <w:t xml:space="preserve">, то при синхронизации данных с параметром </w:t>
      </w:r>
      <w:r>
        <w:rPr>
          <w:rStyle w:val="HMField"/>
        </w:rPr>
        <w:t>синхронизировать цену</w:t>
      </w:r>
      <w:r>
        <w:t xml:space="preserve"> во внешних атрибутах снимается признак фиксированной цены и удаляется значение фиксированной цены.</w:t>
      </w:r>
    </w:p>
    <w:p w:rsidR="00AD2625" w:rsidRPr="00AD2625" w:rsidRDefault="00AD2625" w:rsidP="00AD2625">
      <w:pPr>
        <w:spacing w:before="60" w:after="60" w:line="240" w:lineRule="auto"/>
        <w:jc w:val="both"/>
        <w:rPr>
          <w:rFonts w:cs="Calibri"/>
          <w:color w:val="000000"/>
          <w:sz w:val="20"/>
          <w:szCs w:val="24"/>
        </w:rPr>
      </w:pPr>
      <w:r>
        <w:t xml:space="preserve">В модуле </w:t>
      </w:r>
      <w:r>
        <w:rPr>
          <w:rStyle w:val="HMMenuM"/>
        </w:rPr>
        <w:t>Обмен бизнес-документами</w:t>
      </w:r>
      <w:r>
        <w:t xml:space="preserve"> при импорте каталога МЦ исправлена проверка обязательного поля </w:t>
      </w:r>
      <w:r>
        <w:rPr>
          <w:rStyle w:val="HMFieldVal"/>
        </w:rPr>
        <w:t>Идентификационная классификация</w:t>
      </w:r>
      <w:r>
        <w:t xml:space="preserve"> (</w:t>
      </w:r>
      <w:proofErr w:type="spellStart"/>
      <w:r>
        <w:t>KatMc.barkod</w:t>
      </w:r>
      <w:proofErr w:type="spellEnd"/>
      <w:r>
        <w:t xml:space="preserve">): если в настройке импорта есть это поле, то значение подставляется из источника; если поля в настройке нет, номер генерируется по системной настройке </w:t>
      </w:r>
      <w:r>
        <w:rPr>
          <w:rStyle w:val="HMField"/>
        </w:rPr>
        <w:t>Правило формирования кода МЦ</w:t>
      </w:r>
      <w:r>
        <w:t xml:space="preserve"> (</w:t>
      </w:r>
      <w:r>
        <w:rPr>
          <w:rStyle w:val="HMField"/>
        </w:rPr>
        <w:t>Общие настройки системы</w:t>
      </w:r>
      <w:r>
        <w:t xml:space="preserve"> &gt; </w:t>
      </w:r>
      <w:r>
        <w:rPr>
          <w:rStyle w:val="HMField"/>
        </w:rPr>
        <w:t>Работа с МЦ, услугами</w:t>
      </w:r>
      <w:r>
        <w:t xml:space="preserve"> &gt; </w:t>
      </w:r>
      <w:r>
        <w:rPr>
          <w:rStyle w:val="HMField"/>
        </w:rPr>
        <w:t>Работа с МЦ</w:t>
      </w:r>
      <w:r>
        <w:t xml:space="preserve"> &gt; </w:t>
      </w:r>
      <w:r>
        <w:rPr>
          <w:rStyle w:val="HMField"/>
        </w:rPr>
        <w:t>Автоформирование кодов МЦ</w:t>
      </w:r>
      <w:r>
        <w:t xml:space="preserve">). Кроме того, в списке полей выбора название поля </w:t>
      </w:r>
      <w:r>
        <w:rPr>
          <w:rStyle w:val="HMField"/>
        </w:rPr>
        <w:t>Идентификационная классификация</w:t>
      </w:r>
      <w:r>
        <w:t xml:space="preserve"> изменено на </w:t>
      </w:r>
      <w:r>
        <w:rPr>
          <w:rStyle w:val="HMField"/>
        </w:rPr>
        <w:t>Номенклатурный номер</w:t>
      </w:r>
      <w:r>
        <w:t>.</w:t>
      </w:r>
      <w:bookmarkStart w:id="0" w:name="_GoBack"/>
      <w:bookmarkEnd w:id="0"/>
    </w:p>
    <w:sectPr w:rsidR="00AD2625" w:rsidRPr="00AD2625" w:rsidSect="00AD2625">
      <w:footerReference w:type="even" r:id="rId7"/>
      <w:footerReference w:type="first" r:id="rId8"/>
      <w:pgSz w:w="11906" w:h="16838"/>
      <w:pgMar w:top="1134" w:right="1418" w:bottom="851" w:left="1418" w:header="709" w:footer="6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7BF2" w:rsidRDefault="00217BF2">
      <w:pPr>
        <w:spacing w:after="0" w:line="240" w:lineRule="auto"/>
      </w:pPr>
      <w:r>
        <w:separator/>
      </w:r>
    </w:p>
  </w:endnote>
  <w:endnote w:type="continuationSeparator" w:id="0">
    <w:p w:rsidR="00217BF2" w:rsidRDefault="00217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FD8" w:rsidRPr="00932E2E" w:rsidRDefault="00E5093F" w:rsidP="00BB4C28">
    <w:pPr>
      <w:pStyle w:val="a5"/>
      <w:pBdr>
        <w:top w:val="single" w:sz="6" w:space="1" w:color="0060CC"/>
      </w:pBdr>
      <w:rPr>
        <w:rFonts w:ascii="Arial" w:hAnsi="Arial" w:cs="Arial"/>
        <w:color w:val="0060CC"/>
        <w:lang w:val="ru-RU"/>
      </w:rPr>
    </w:pP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PAGE</w:instrText>
    </w:r>
    <w:r w:rsidRPr="00932E2E">
      <w:rPr>
        <w:rFonts w:ascii="Arial" w:hAnsi="Arial" w:cs="Arial"/>
        <w:color w:val="0060CC"/>
        <w:lang w:val="ru-RU"/>
      </w:rPr>
      <w:instrText xml:space="preserve">  \* </w:instrText>
    </w:r>
    <w:r w:rsidRPr="00D827ED">
      <w:rPr>
        <w:rFonts w:ascii="Arial" w:hAnsi="Arial" w:cs="Arial"/>
        <w:color w:val="0060CC"/>
      </w:rPr>
      <w:instrText>Arabic</w:instrText>
    </w:r>
    <w:r w:rsidRPr="00932E2E">
      <w:rPr>
        <w:rFonts w:ascii="Arial" w:hAnsi="Arial" w:cs="Arial"/>
        <w:color w:val="0060CC"/>
        <w:lang w:val="ru-RU"/>
      </w:rPr>
      <w:instrText xml:space="preserve">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Pr="00932E2E">
      <w:rPr>
        <w:rFonts w:ascii="Arial" w:hAnsi="Arial" w:cs="Arial"/>
        <w:noProof/>
        <w:color w:val="0060CC"/>
        <w:lang w:val="ru-RU"/>
      </w:rPr>
      <w:t>4</w:t>
    </w:r>
    <w:r w:rsidRPr="00D827ED">
      <w:rPr>
        <w:rFonts w:ascii="Arial" w:hAnsi="Arial" w:cs="Arial"/>
        <w:color w:val="0060CC"/>
      </w:rPr>
      <w:fldChar w:fldCharType="end"/>
    </w:r>
    <w:r w:rsidRPr="00932E2E">
      <w:rPr>
        <w:rFonts w:ascii="Arial" w:hAnsi="Arial" w:cs="Arial"/>
        <w:color w:val="0060CC"/>
        <w:lang w:val="ru-RU"/>
      </w:rPr>
      <w:tab/>
    </w:r>
    <w:r w:rsidRPr="00932E2E">
      <w:rPr>
        <w:rFonts w:ascii="Arial" w:hAnsi="Arial" w:cs="Arial"/>
        <w:color w:val="0060CC"/>
        <w:lang w:val="ru-RU"/>
      </w:rPr>
      <w:tab/>
    </w:r>
    <w:r w:rsidRPr="00D827ED">
      <w:rPr>
        <w:rFonts w:ascii="Arial" w:hAnsi="Arial" w:cs="Arial"/>
        <w:color w:val="0060CC"/>
      </w:rPr>
      <w:fldChar w:fldCharType="begin"/>
    </w:r>
    <w:r w:rsidRPr="00932E2E">
      <w:rPr>
        <w:rFonts w:ascii="Arial" w:hAnsi="Arial" w:cs="Arial"/>
        <w:color w:val="0060CC"/>
        <w:lang w:val="ru-RU"/>
      </w:rPr>
      <w:instrText xml:space="preserve"> </w:instrText>
    </w:r>
    <w:r w:rsidRPr="00D827ED">
      <w:rPr>
        <w:rFonts w:ascii="Arial" w:hAnsi="Arial" w:cs="Arial"/>
        <w:color w:val="0060CC"/>
      </w:rPr>
      <w:instrText>STYLEREF</w:instrText>
    </w:r>
    <w:r w:rsidRPr="00932E2E">
      <w:rPr>
        <w:rFonts w:ascii="Arial" w:hAnsi="Arial" w:cs="Arial"/>
        <w:color w:val="0060CC"/>
        <w:lang w:val="ru-RU"/>
      </w:rPr>
      <w:instrText xml:space="preserve">  "Заголовок 1;</w:instrText>
    </w:r>
    <w:r w:rsidRPr="00D827ED">
      <w:rPr>
        <w:rFonts w:ascii="Arial" w:hAnsi="Arial" w:cs="Arial"/>
        <w:color w:val="0060CC"/>
      </w:rPr>
      <w:instrText>Heading</w:instrText>
    </w:r>
    <w:r w:rsidRPr="00932E2E">
      <w:rPr>
        <w:rFonts w:ascii="Arial" w:hAnsi="Arial" w:cs="Arial"/>
        <w:color w:val="0060CC"/>
        <w:lang w:val="ru-RU"/>
      </w:rPr>
      <w:instrText xml:space="preserve"> 1"  \* </w:instrText>
    </w:r>
    <w:r w:rsidRPr="00D827ED">
      <w:rPr>
        <w:rFonts w:ascii="Arial" w:hAnsi="Arial" w:cs="Arial"/>
        <w:color w:val="0060CC"/>
      </w:rPr>
      <w:instrText>MERGEFORMAT</w:instrText>
    </w:r>
    <w:r w:rsidRPr="00932E2E">
      <w:rPr>
        <w:rFonts w:ascii="Arial" w:hAnsi="Arial" w:cs="Arial"/>
        <w:color w:val="0060CC"/>
        <w:lang w:val="ru-RU"/>
      </w:rPr>
      <w:instrText xml:space="preserve"> </w:instrText>
    </w:r>
    <w:r w:rsidRPr="00D827ED">
      <w:rPr>
        <w:rFonts w:ascii="Arial" w:hAnsi="Arial" w:cs="Arial"/>
        <w:color w:val="0060CC"/>
      </w:rPr>
      <w:fldChar w:fldCharType="separate"/>
    </w:r>
    <w:r w:rsidR="00AE100C">
      <w:rPr>
        <w:rFonts w:ascii="Arial" w:hAnsi="Arial" w:cs="Arial"/>
        <w:b/>
        <w:bCs/>
        <w:noProof/>
        <w:color w:val="0060CC"/>
        <w:lang w:val="ru-RU"/>
      </w:rPr>
      <w:t>Ошибка! Текст указанного стиля в документе отсутствует.</w:t>
    </w:r>
    <w:r w:rsidRPr="00D827ED">
      <w:rPr>
        <w:rFonts w:ascii="Arial" w:hAnsi="Arial" w:cs="Arial"/>
        <w:color w:val="0060C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0AF" w:rsidRDefault="00217BF2" w:rsidP="003010AF">
    <w:pPr>
      <w:pStyle w:val="a5"/>
      <w:pBdr>
        <w:top w:val="single" w:sz="6" w:space="1" w:color="auto"/>
      </w:pBdr>
    </w:pPr>
    <w:sdt>
      <w:sdtPr>
        <w:rPr>
          <w:rFonts w:ascii="Arial" w:hAnsi="Arial" w:cs="Arial"/>
          <w:i/>
        </w:rPr>
        <w:alias w:val="Название"/>
        <w:tag w:val=""/>
        <w:id w:val="-1351176591"/>
        <w:dataBinding w:prefixMappings="xmlns:ns0='http://purl.org/dc/elements/1.1/' xmlns:ns1='http://schemas.openxmlformats.org/package/2006/metadata/core-properties' " w:xpath="/ns1:coreProperties[1]/ns0:title[1]" w:storeItemID="{6C3C8BC8-F283-45AE-878A-BAB7291924A1}"/>
        <w:text/>
      </w:sdtPr>
      <w:sdtEndPr/>
      <w:sdtContent>
        <w:r w:rsidR="009E64CE">
          <w:rPr>
            <w:rFonts w:ascii="Arial" w:hAnsi="Arial" w:cs="Arial"/>
            <w:i/>
          </w:rPr>
          <w:t>&lt;%SYSNAME%&gt;. Май</w:t>
        </w:r>
      </w:sdtContent>
    </w:sdt>
    <w:r w:rsidR="00E5093F">
      <w:tab/>
    </w:r>
    <w:r w:rsidR="00E5093F">
      <w:tab/>
    </w:r>
    <w:r w:rsidR="00E5093F">
      <w:rPr>
        <w:rFonts w:ascii="Arial" w:hAnsi="Arial" w:cs="Arial"/>
        <w:i/>
      </w:rPr>
      <w:fldChar w:fldCharType="begin"/>
    </w:r>
    <w:r w:rsidR="00E5093F">
      <w:rPr>
        <w:rFonts w:ascii="Arial" w:hAnsi="Arial" w:cs="Arial"/>
        <w:i/>
      </w:rPr>
      <w:instrText xml:space="preserve"> PAGE  \* Arabic  \* MERGEFORMAT </w:instrText>
    </w:r>
    <w:r w:rsidR="00E5093F">
      <w:rPr>
        <w:rFonts w:ascii="Arial" w:hAnsi="Arial" w:cs="Arial"/>
        <w:i/>
      </w:rPr>
      <w:fldChar w:fldCharType="separate"/>
    </w:r>
    <w:r w:rsidR="00E5093F">
      <w:rPr>
        <w:rFonts w:ascii="Arial" w:hAnsi="Arial" w:cs="Arial"/>
        <w:i/>
        <w:noProof/>
      </w:rPr>
      <w:t>2</w:t>
    </w:r>
    <w:r w:rsidR="00E5093F">
      <w:rPr>
        <w:rFonts w:ascii="Arial" w:hAnsi="Arial" w:cs="Arial"/>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7BF2" w:rsidRDefault="00217BF2">
      <w:pPr>
        <w:spacing w:after="0" w:line="240" w:lineRule="auto"/>
      </w:pPr>
      <w:r>
        <w:separator/>
      </w:r>
    </w:p>
  </w:footnote>
  <w:footnote w:type="continuationSeparator" w:id="0">
    <w:p w:rsidR="00217BF2" w:rsidRDefault="00217B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CA29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D442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626EB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6CE1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147C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9C9B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C881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2F00E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92E6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EAE2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4E40EE"/>
    <w:multiLevelType w:val="singleLevel"/>
    <w:tmpl w:val="4DBCAE26"/>
    <w:lvl w:ilvl="0">
      <w:start w:val="1"/>
      <w:numFmt w:val="bullet"/>
      <w:lvlText w:val="-"/>
      <w:lvlJc w:val="left"/>
      <w:pPr>
        <w:ind w:left="720" w:hanging="360"/>
      </w:pPr>
      <w:rPr>
        <w:rFonts w:ascii="Symbol" w:hAnsi="Symbol"/>
        <w:color w:val="000000"/>
        <w:sz w:val="22"/>
      </w:rPr>
    </w:lvl>
  </w:abstractNum>
  <w:abstractNum w:abstractNumId="11" w15:restartNumberingAfterBreak="0">
    <w:nsid w:val="13E3186D"/>
    <w:multiLevelType w:val="singleLevel"/>
    <w:tmpl w:val="8E0A801E"/>
    <w:lvl w:ilvl="0">
      <w:start w:val="1"/>
      <w:numFmt w:val="bullet"/>
      <w:lvlText w:val="·"/>
      <w:lvlJc w:val="left"/>
      <w:pPr>
        <w:ind w:left="360" w:hanging="360"/>
      </w:pPr>
      <w:rPr>
        <w:rFonts w:ascii="Symbol" w:hAnsi="Symbol"/>
        <w:color w:val="000000"/>
        <w:sz w:val="22"/>
      </w:rPr>
    </w:lvl>
  </w:abstractNum>
  <w:abstractNum w:abstractNumId="12" w15:restartNumberingAfterBreak="0">
    <w:nsid w:val="13EF6DA1"/>
    <w:multiLevelType w:val="hybridMultilevel"/>
    <w:tmpl w:val="29142ED0"/>
    <w:lvl w:ilvl="0" w:tplc="BBF4F4B0">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A4B663F"/>
    <w:multiLevelType w:val="singleLevel"/>
    <w:tmpl w:val="7FCC4414"/>
    <w:lvl w:ilvl="0">
      <w:start w:val="1"/>
      <w:numFmt w:val="bullet"/>
      <w:lvlText w:val="–"/>
      <w:lvlJc w:val="left"/>
      <w:pPr>
        <w:ind w:left="720" w:hanging="360"/>
      </w:pPr>
      <w:rPr>
        <w:rFonts w:ascii="Segoe UI" w:hAnsi="Segoe UI"/>
        <w:color w:val="000000"/>
        <w:sz w:val="22"/>
      </w:rPr>
    </w:lvl>
  </w:abstractNum>
  <w:abstractNum w:abstractNumId="14" w15:restartNumberingAfterBreak="0">
    <w:nsid w:val="1EC10A5B"/>
    <w:multiLevelType w:val="singleLevel"/>
    <w:tmpl w:val="ED2C5948"/>
    <w:lvl w:ilvl="0">
      <w:start w:val="1"/>
      <w:numFmt w:val="bullet"/>
      <w:lvlText w:val="·"/>
      <w:lvlJc w:val="left"/>
      <w:pPr>
        <w:ind w:left="360" w:hanging="360"/>
      </w:pPr>
      <w:rPr>
        <w:rFonts w:ascii="Symbol" w:hAnsi="Symbol"/>
        <w:color w:val="000000"/>
        <w:sz w:val="22"/>
      </w:rPr>
    </w:lvl>
  </w:abstractNum>
  <w:abstractNum w:abstractNumId="15" w15:restartNumberingAfterBreak="0">
    <w:nsid w:val="1F5B185F"/>
    <w:multiLevelType w:val="multilevel"/>
    <w:tmpl w:val="4E4C185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0" w:firstLine="0"/>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15:restartNumberingAfterBreak="0">
    <w:nsid w:val="29E62802"/>
    <w:multiLevelType w:val="singleLevel"/>
    <w:tmpl w:val="05862198"/>
    <w:lvl w:ilvl="0">
      <w:start w:val="1"/>
      <w:numFmt w:val="bullet"/>
      <w:lvlText w:val="·"/>
      <w:lvlJc w:val="left"/>
      <w:pPr>
        <w:ind w:left="360" w:hanging="360"/>
      </w:pPr>
      <w:rPr>
        <w:rFonts w:ascii="Symbol" w:hAnsi="Symbol"/>
        <w:color w:val="000000"/>
        <w:sz w:val="22"/>
      </w:rPr>
    </w:lvl>
  </w:abstractNum>
  <w:abstractNum w:abstractNumId="17" w15:restartNumberingAfterBreak="0">
    <w:nsid w:val="2BE07A6B"/>
    <w:multiLevelType w:val="singleLevel"/>
    <w:tmpl w:val="48764AC6"/>
    <w:lvl w:ilvl="0">
      <w:start w:val="1"/>
      <w:numFmt w:val="bullet"/>
      <w:lvlText w:val="·"/>
      <w:lvlJc w:val="left"/>
      <w:pPr>
        <w:ind w:left="360" w:hanging="360"/>
      </w:pPr>
      <w:rPr>
        <w:rFonts w:ascii="Symbol" w:hAnsi="Symbol"/>
        <w:color w:val="000000"/>
        <w:sz w:val="22"/>
      </w:rPr>
    </w:lvl>
  </w:abstractNum>
  <w:abstractNum w:abstractNumId="18" w15:restartNumberingAfterBreak="0">
    <w:nsid w:val="3BB01D1F"/>
    <w:multiLevelType w:val="singleLevel"/>
    <w:tmpl w:val="EB024914"/>
    <w:lvl w:ilvl="0">
      <w:start w:val="1"/>
      <w:numFmt w:val="bullet"/>
      <w:lvlText w:val="·"/>
      <w:lvlJc w:val="left"/>
      <w:pPr>
        <w:ind w:left="360" w:hanging="360"/>
      </w:pPr>
      <w:rPr>
        <w:rFonts w:ascii="Symbol" w:hAnsi="Symbol"/>
        <w:color w:val="000000"/>
        <w:sz w:val="22"/>
      </w:rPr>
    </w:lvl>
  </w:abstractNum>
  <w:abstractNum w:abstractNumId="19" w15:restartNumberingAfterBreak="0">
    <w:nsid w:val="3D1B7215"/>
    <w:multiLevelType w:val="singleLevel"/>
    <w:tmpl w:val="C6D42B80"/>
    <w:lvl w:ilvl="0">
      <w:start w:val="1"/>
      <w:numFmt w:val="bullet"/>
      <w:lvlText w:val="·"/>
      <w:lvlJc w:val="left"/>
      <w:pPr>
        <w:ind w:left="360" w:hanging="360"/>
      </w:pPr>
      <w:rPr>
        <w:rFonts w:ascii="Symbol" w:hAnsi="Symbol"/>
        <w:color w:val="000000"/>
        <w:sz w:val="22"/>
      </w:rPr>
    </w:lvl>
  </w:abstractNum>
  <w:abstractNum w:abstractNumId="20" w15:restartNumberingAfterBreak="0">
    <w:nsid w:val="439319B9"/>
    <w:multiLevelType w:val="singleLevel"/>
    <w:tmpl w:val="EB14F354"/>
    <w:lvl w:ilvl="0">
      <w:start w:val="1"/>
      <w:numFmt w:val="bullet"/>
      <w:lvlText w:val="–"/>
      <w:lvlJc w:val="left"/>
      <w:pPr>
        <w:ind w:left="720" w:hanging="360"/>
      </w:pPr>
      <w:rPr>
        <w:rFonts w:ascii="Segoe UI" w:hAnsi="Segoe UI"/>
        <w:color w:val="000000"/>
        <w:sz w:val="22"/>
      </w:rPr>
    </w:lvl>
  </w:abstractNum>
  <w:abstractNum w:abstractNumId="21" w15:restartNumberingAfterBreak="0">
    <w:nsid w:val="5F481747"/>
    <w:multiLevelType w:val="singleLevel"/>
    <w:tmpl w:val="8A321D18"/>
    <w:lvl w:ilvl="0">
      <w:start w:val="1"/>
      <w:numFmt w:val="bullet"/>
      <w:lvlText w:val="·"/>
      <w:lvlJc w:val="left"/>
      <w:pPr>
        <w:ind w:left="360" w:hanging="360"/>
      </w:pPr>
      <w:rPr>
        <w:rFonts w:ascii="Symbol" w:hAnsi="Symbol"/>
        <w:color w:val="000000"/>
        <w:sz w:val="22"/>
      </w:rPr>
    </w:lvl>
  </w:abstractNum>
  <w:abstractNum w:abstractNumId="22" w15:restartNumberingAfterBreak="0">
    <w:nsid w:val="5FD671FB"/>
    <w:multiLevelType w:val="hybridMultilevel"/>
    <w:tmpl w:val="F642F87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23" w15:restartNumberingAfterBreak="0">
    <w:nsid w:val="6643727D"/>
    <w:multiLevelType w:val="singleLevel"/>
    <w:tmpl w:val="CAF0E168"/>
    <w:lvl w:ilvl="0">
      <w:start w:val="1"/>
      <w:numFmt w:val="bullet"/>
      <w:lvlText w:val="·"/>
      <w:lvlJc w:val="left"/>
      <w:pPr>
        <w:ind w:left="360" w:hanging="360"/>
      </w:pPr>
      <w:rPr>
        <w:rFonts w:ascii="Symbol" w:hAnsi="Symbol"/>
        <w:color w:val="000000"/>
        <w:sz w:val="22"/>
      </w:rPr>
    </w:lvl>
  </w:abstractNum>
  <w:abstractNum w:abstractNumId="24" w15:restartNumberingAfterBreak="0">
    <w:nsid w:val="69855D65"/>
    <w:multiLevelType w:val="singleLevel"/>
    <w:tmpl w:val="73C6D38A"/>
    <w:lvl w:ilvl="0">
      <w:start w:val="1"/>
      <w:numFmt w:val="bullet"/>
      <w:lvlText w:val="·"/>
      <w:lvlJc w:val="left"/>
      <w:pPr>
        <w:ind w:left="360" w:hanging="360"/>
      </w:pPr>
      <w:rPr>
        <w:rFonts w:ascii="Symbol" w:hAnsi="Symbol"/>
        <w:color w:val="000000"/>
        <w:sz w:val="22"/>
      </w:rPr>
    </w:lvl>
  </w:abstractNum>
  <w:abstractNum w:abstractNumId="25" w15:restartNumberingAfterBreak="0">
    <w:nsid w:val="6F2232FA"/>
    <w:multiLevelType w:val="singleLevel"/>
    <w:tmpl w:val="DB94556C"/>
    <w:lvl w:ilvl="0">
      <w:start w:val="1"/>
      <w:numFmt w:val="bullet"/>
      <w:lvlText w:val="·"/>
      <w:lvlJc w:val="left"/>
      <w:pPr>
        <w:ind w:left="360" w:hanging="360"/>
      </w:pPr>
      <w:rPr>
        <w:rFonts w:ascii="Symbol" w:hAnsi="Symbol"/>
        <w:color w:val="000000"/>
        <w:sz w:val="22"/>
      </w:rPr>
    </w:lvl>
  </w:abstractNum>
  <w:abstractNum w:abstractNumId="26" w15:restartNumberingAfterBreak="0">
    <w:nsid w:val="79C264CA"/>
    <w:multiLevelType w:val="hybridMultilevel"/>
    <w:tmpl w:val="7A9C54A2"/>
    <w:lvl w:ilvl="0" w:tplc="BBF4F4B0">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22"/>
  </w:num>
  <w:num w:numId="4">
    <w:abstractNumId w:val="26"/>
  </w:num>
  <w:num w:numId="5">
    <w:abstractNumId w:val="18"/>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7"/>
  </w:num>
  <w:num w:numId="18">
    <w:abstractNumId w:val="23"/>
  </w:num>
  <w:num w:numId="19">
    <w:abstractNumId w:val="25"/>
  </w:num>
  <w:num w:numId="20">
    <w:abstractNumId w:val="19"/>
  </w:num>
  <w:num w:numId="21">
    <w:abstractNumId w:val="13"/>
  </w:num>
  <w:num w:numId="22">
    <w:abstractNumId w:val="12"/>
  </w:num>
  <w:num w:numId="23">
    <w:abstractNumId w:val="16"/>
  </w:num>
  <w:num w:numId="24">
    <w:abstractNumId w:val="10"/>
  </w:num>
  <w:num w:numId="25">
    <w:abstractNumId w:val="21"/>
  </w:num>
  <w:num w:numId="26">
    <w:abstractNumId w:val="11"/>
  </w:num>
  <w:num w:numId="2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44"/>
    <w:rsid w:val="000028A5"/>
    <w:rsid w:val="00006BAD"/>
    <w:rsid w:val="00012AE7"/>
    <w:rsid w:val="0002265F"/>
    <w:rsid w:val="0002305B"/>
    <w:rsid w:val="00025AC4"/>
    <w:rsid w:val="000263AE"/>
    <w:rsid w:val="0002689B"/>
    <w:rsid w:val="0003082C"/>
    <w:rsid w:val="000351A6"/>
    <w:rsid w:val="000406A3"/>
    <w:rsid w:val="000468C6"/>
    <w:rsid w:val="0005437C"/>
    <w:rsid w:val="00057D6C"/>
    <w:rsid w:val="00060697"/>
    <w:rsid w:val="00082772"/>
    <w:rsid w:val="0008328B"/>
    <w:rsid w:val="00083653"/>
    <w:rsid w:val="00083C4F"/>
    <w:rsid w:val="00085971"/>
    <w:rsid w:val="000907AE"/>
    <w:rsid w:val="00096113"/>
    <w:rsid w:val="0009634D"/>
    <w:rsid w:val="000969D8"/>
    <w:rsid w:val="000A07C1"/>
    <w:rsid w:val="000A2750"/>
    <w:rsid w:val="000A5735"/>
    <w:rsid w:val="000B380E"/>
    <w:rsid w:val="000B54A1"/>
    <w:rsid w:val="000B5867"/>
    <w:rsid w:val="000B7744"/>
    <w:rsid w:val="000B7B98"/>
    <w:rsid w:val="000C2C75"/>
    <w:rsid w:val="000C5A83"/>
    <w:rsid w:val="000D2CD8"/>
    <w:rsid w:val="000D39CC"/>
    <w:rsid w:val="000D5267"/>
    <w:rsid w:val="000E1B06"/>
    <w:rsid w:val="000E5327"/>
    <w:rsid w:val="000E54E7"/>
    <w:rsid w:val="000E5FBD"/>
    <w:rsid w:val="000E72E2"/>
    <w:rsid w:val="000F45C3"/>
    <w:rsid w:val="000F593A"/>
    <w:rsid w:val="000F7A93"/>
    <w:rsid w:val="00102BC4"/>
    <w:rsid w:val="0010585D"/>
    <w:rsid w:val="0010755F"/>
    <w:rsid w:val="00113662"/>
    <w:rsid w:val="00114E87"/>
    <w:rsid w:val="00115F1C"/>
    <w:rsid w:val="00120081"/>
    <w:rsid w:val="00127929"/>
    <w:rsid w:val="001279D9"/>
    <w:rsid w:val="00131012"/>
    <w:rsid w:val="001316BA"/>
    <w:rsid w:val="00137F39"/>
    <w:rsid w:val="00140AC4"/>
    <w:rsid w:val="001509DF"/>
    <w:rsid w:val="001523F9"/>
    <w:rsid w:val="00155DB7"/>
    <w:rsid w:val="00163C24"/>
    <w:rsid w:val="00167B01"/>
    <w:rsid w:val="0017223D"/>
    <w:rsid w:val="0017705A"/>
    <w:rsid w:val="00182B63"/>
    <w:rsid w:val="00183CE5"/>
    <w:rsid w:val="00190E39"/>
    <w:rsid w:val="00192A13"/>
    <w:rsid w:val="00192FE1"/>
    <w:rsid w:val="001A0FFF"/>
    <w:rsid w:val="001A28FD"/>
    <w:rsid w:val="001B3767"/>
    <w:rsid w:val="001B45F4"/>
    <w:rsid w:val="001B5242"/>
    <w:rsid w:val="001B68DB"/>
    <w:rsid w:val="001C06A9"/>
    <w:rsid w:val="001C0EC4"/>
    <w:rsid w:val="001C33B1"/>
    <w:rsid w:val="001C3713"/>
    <w:rsid w:val="001C3F71"/>
    <w:rsid w:val="001C46DD"/>
    <w:rsid w:val="001C7E36"/>
    <w:rsid w:val="001D052B"/>
    <w:rsid w:val="001D1020"/>
    <w:rsid w:val="001D1399"/>
    <w:rsid w:val="001D70BB"/>
    <w:rsid w:val="001E6E60"/>
    <w:rsid w:val="001F2078"/>
    <w:rsid w:val="001F27D9"/>
    <w:rsid w:val="001F5A5F"/>
    <w:rsid w:val="001F6A85"/>
    <w:rsid w:val="001F7AEE"/>
    <w:rsid w:val="00202541"/>
    <w:rsid w:val="00202C8F"/>
    <w:rsid w:val="0020709E"/>
    <w:rsid w:val="0021152C"/>
    <w:rsid w:val="00211EFC"/>
    <w:rsid w:val="0021552A"/>
    <w:rsid w:val="00217BF2"/>
    <w:rsid w:val="0022062B"/>
    <w:rsid w:val="00223E14"/>
    <w:rsid w:val="00227334"/>
    <w:rsid w:val="0023088D"/>
    <w:rsid w:val="00233502"/>
    <w:rsid w:val="0023765E"/>
    <w:rsid w:val="0024500C"/>
    <w:rsid w:val="00246EAA"/>
    <w:rsid w:val="00252943"/>
    <w:rsid w:val="002547AC"/>
    <w:rsid w:val="00256157"/>
    <w:rsid w:val="0026393A"/>
    <w:rsid w:val="0026585C"/>
    <w:rsid w:val="00265CD6"/>
    <w:rsid w:val="002715E1"/>
    <w:rsid w:val="002722BF"/>
    <w:rsid w:val="0027277D"/>
    <w:rsid w:val="00272C0F"/>
    <w:rsid w:val="002821BE"/>
    <w:rsid w:val="00285AD9"/>
    <w:rsid w:val="00286E19"/>
    <w:rsid w:val="00291C89"/>
    <w:rsid w:val="00295B76"/>
    <w:rsid w:val="002970D4"/>
    <w:rsid w:val="002A3A39"/>
    <w:rsid w:val="002A63B6"/>
    <w:rsid w:val="002A76CA"/>
    <w:rsid w:val="002B1BDE"/>
    <w:rsid w:val="002B2B52"/>
    <w:rsid w:val="002B3746"/>
    <w:rsid w:val="002B74E9"/>
    <w:rsid w:val="002C347B"/>
    <w:rsid w:val="002D53C2"/>
    <w:rsid w:val="002D5D26"/>
    <w:rsid w:val="002D5EA4"/>
    <w:rsid w:val="002D7B34"/>
    <w:rsid w:val="002F072B"/>
    <w:rsid w:val="002F427B"/>
    <w:rsid w:val="00301EAF"/>
    <w:rsid w:val="00302632"/>
    <w:rsid w:val="00303BF3"/>
    <w:rsid w:val="003159DF"/>
    <w:rsid w:val="003206F1"/>
    <w:rsid w:val="003246DF"/>
    <w:rsid w:val="00324AC1"/>
    <w:rsid w:val="003254F9"/>
    <w:rsid w:val="0033291A"/>
    <w:rsid w:val="003344E9"/>
    <w:rsid w:val="00337529"/>
    <w:rsid w:val="00337A17"/>
    <w:rsid w:val="0034229F"/>
    <w:rsid w:val="00345557"/>
    <w:rsid w:val="00350AE8"/>
    <w:rsid w:val="00351CCF"/>
    <w:rsid w:val="003574D7"/>
    <w:rsid w:val="00374A2B"/>
    <w:rsid w:val="00376591"/>
    <w:rsid w:val="0037773E"/>
    <w:rsid w:val="0037793C"/>
    <w:rsid w:val="003806EB"/>
    <w:rsid w:val="00380F6B"/>
    <w:rsid w:val="00384259"/>
    <w:rsid w:val="003845B3"/>
    <w:rsid w:val="003877C6"/>
    <w:rsid w:val="00390B5D"/>
    <w:rsid w:val="00391351"/>
    <w:rsid w:val="00395139"/>
    <w:rsid w:val="00396BBE"/>
    <w:rsid w:val="003978E4"/>
    <w:rsid w:val="00397956"/>
    <w:rsid w:val="003A04EC"/>
    <w:rsid w:val="003B0A44"/>
    <w:rsid w:val="003B0EE0"/>
    <w:rsid w:val="003B24F6"/>
    <w:rsid w:val="003B5E35"/>
    <w:rsid w:val="003C5A1A"/>
    <w:rsid w:val="003C5D84"/>
    <w:rsid w:val="003C7731"/>
    <w:rsid w:val="003D5B26"/>
    <w:rsid w:val="003E0D3B"/>
    <w:rsid w:val="003E7BB7"/>
    <w:rsid w:val="003F049D"/>
    <w:rsid w:val="003F128C"/>
    <w:rsid w:val="003F35C3"/>
    <w:rsid w:val="003F4DEF"/>
    <w:rsid w:val="00400C18"/>
    <w:rsid w:val="00401634"/>
    <w:rsid w:val="00403E5D"/>
    <w:rsid w:val="004054FF"/>
    <w:rsid w:val="004064A4"/>
    <w:rsid w:val="00406D53"/>
    <w:rsid w:val="00407D87"/>
    <w:rsid w:val="004108F1"/>
    <w:rsid w:val="0041489F"/>
    <w:rsid w:val="00416426"/>
    <w:rsid w:val="0042488E"/>
    <w:rsid w:val="00427E52"/>
    <w:rsid w:val="004304EC"/>
    <w:rsid w:val="00434069"/>
    <w:rsid w:val="00435ED3"/>
    <w:rsid w:val="004366D9"/>
    <w:rsid w:val="00436CA1"/>
    <w:rsid w:val="00446944"/>
    <w:rsid w:val="00446D29"/>
    <w:rsid w:val="004473EC"/>
    <w:rsid w:val="00454281"/>
    <w:rsid w:val="00457390"/>
    <w:rsid w:val="004628CF"/>
    <w:rsid w:val="0046331C"/>
    <w:rsid w:val="00464FD0"/>
    <w:rsid w:val="00467644"/>
    <w:rsid w:val="00482D9A"/>
    <w:rsid w:val="004830E5"/>
    <w:rsid w:val="004847F5"/>
    <w:rsid w:val="00490441"/>
    <w:rsid w:val="004909BD"/>
    <w:rsid w:val="004918C8"/>
    <w:rsid w:val="00492C9D"/>
    <w:rsid w:val="00493279"/>
    <w:rsid w:val="004A292A"/>
    <w:rsid w:val="004A2D91"/>
    <w:rsid w:val="004A7A54"/>
    <w:rsid w:val="004A7B97"/>
    <w:rsid w:val="004B0AB3"/>
    <w:rsid w:val="004B7B12"/>
    <w:rsid w:val="004C726F"/>
    <w:rsid w:val="004D259D"/>
    <w:rsid w:val="004D7438"/>
    <w:rsid w:val="004D75A9"/>
    <w:rsid w:val="004D7F6B"/>
    <w:rsid w:val="004E46CF"/>
    <w:rsid w:val="004E588A"/>
    <w:rsid w:val="004E69F1"/>
    <w:rsid w:val="004F0AB5"/>
    <w:rsid w:val="004F0E2D"/>
    <w:rsid w:val="004F40B9"/>
    <w:rsid w:val="004F500A"/>
    <w:rsid w:val="004F5BCA"/>
    <w:rsid w:val="004F5F86"/>
    <w:rsid w:val="00504CF3"/>
    <w:rsid w:val="0050744D"/>
    <w:rsid w:val="00511268"/>
    <w:rsid w:val="00512020"/>
    <w:rsid w:val="00515D91"/>
    <w:rsid w:val="0052105C"/>
    <w:rsid w:val="005237A7"/>
    <w:rsid w:val="00524D9E"/>
    <w:rsid w:val="005341CE"/>
    <w:rsid w:val="00541F51"/>
    <w:rsid w:val="005446FB"/>
    <w:rsid w:val="00545EC6"/>
    <w:rsid w:val="00552439"/>
    <w:rsid w:val="00552679"/>
    <w:rsid w:val="00561F1E"/>
    <w:rsid w:val="005623CD"/>
    <w:rsid w:val="005639CB"/>
    <w:rsid w:val="00571DC7"/>
    <w:rsid w:val="00581EFC"/>
    <w:rsid w:val="0058626E"/>
    <w:rsid w:val="00587A2F"/>
    <w:rsid w:val="00591F17"/>
    <w:rsid w:val="00595B44"/>
    <w:rsid w:val="00597E75"/>
    <w:rsid w:val="005A071E"/>
    <w:rsid w:val="005A0EE9"/>
    <w:rsid w:val="005A26D6"/>
    <w:rsid w:val="005B298B"/>
    <w:rsid w:val="005B3CF7"/>
    <w:rsid w:val="005B752F"/>
    <w:rsid w:val="005C1454"/>
    <w:rsid w:val="005C1730"/>
    <w:rsid w:val="005C2EBA"/>
    <w:rsid w:val="005C70FB"/>
    <w:rsid w:val="005D10A0"/>
    <w:rsid w:val="005D1D7C"/>
    <w:rsid w:val="005D205D"/>
    <w:rsid w:val="005D4CCD"/>
    <w:rsid w:val="005D4E10"/>
    <w:rsid w:val="005D5673"/>
    <w:rsid w:val="005D642E"/>
    <w:rsid w:val="005E1884"/>
    <w:rsid w:val="005E45B7"/>
    <w:rsid w:val="005E4A1E"/>
    <w:rsid w:val="005E4B5C"/>
    <w:rsid w:val="005F1CE0"/>
    <w:rsid w:val="005F4749"/>
    <w:rsid w:val="00605542"/>
    <w:rsid w:val="00605E59"/>
    <w:rsid w:val="006245BD"/>
    <w:rsid w:val="00632490"/>
    <w:rsid w:val="0063475B"/>
    <w:rsid w:val="00634960"/>
    <w:rsid w:val="006352E8"/>
    <w:rsid w:val="00636619"/>
    <w:rsid w:val="00636ED9"/>
    <w:rsid w:val="00643104"/>
    <w:rsid w:val="00643CB3"/>
    <w:rsid w:val="00644FBC"/>
    <w:rsid w:val="0066665E"/>
    <w:rsid w:val="0067156D"/>
    <w:rsid w:val="00672FE8"/>
    <w:rsid w:val="00674796"/>
    <w:rsid w:val="00675656"/>
    <w:rsid w:val="00685377"/>
    <w:rsid w:val="0069538F"/>
    <w:rsid w:val="006A3893"/>
    <w:rsid w:val="006B1293"/>
    <w:rsid w:val="006B60D5"/>
    <w:rsid w:val="006B6E12"/>
    <w:rsid w:val="006C080E"/>
    <w:rsid w:val="006C1533"/>
    <w:rsid w:val="006C582C"/>
    <w:rsid w:val="006D4BE1"/>
    <w:rsid w:val="006D50EC"/>
    <w:rsid w:val="006E1072"/>
    <w:rsid w:val="006E2E27"/>
    <w:rsid w:val="006E341F"/>
    <w:rsid w:val="006E3C8F"/>
    <w:rsid w:val="006F3A29"/>
    <w:rsid w:val="007018B8"/>
    <w:rsid w:val="00702913"/>
    <w:rsid w:val="00706B22"/>
    <w:rsid w:val="00732A8D"/>
    <w:rsid w:val="00733516"/>
    <w:rsid w:val="007403F1"/>
    <w:rsid w:val="0074286D"/>
    <w:rsid w:val="00742B93"/>
    <w:rsid w:val="00756891"/>
    <w:rsid w:val="00763234"/>
    <w:rsid w:val="00765C73"/>
    <w:rsid w:val="007723E0"/>
    <w:rsid w:val="007736A5"/>
    <w:rsid w:val="00777151"/>
    <w:rsid w:val="00785584"/>
    <w:rsid w:val="00797C57"/>
    <w:rsid w:val="007A03B2"/>
    <w:rsid w:val="007A39A5"/>
    <w:rsid w:val="007A4252"/>
    <w:rsid w:val="007A45E9"/>
    <w:rsid w:val="007B74FE"/>
    <w:rsid w:val="007C2202"/>
    <w:rsid w:val="007C3914"/>
    <w:rsid w:val="007C52F5"/>
    <w:rsid w:val="007D2D35"/>
    <w:rsid w:val="007D746F"/>
    <w:rsid w:val="007E5C7F"/>
    <w:rsid w:val="007F0CF2"/>
    <w:rsid w:val="007F1E3D"/>
    <w:rsid w:val="007F236C"/>
    <w:rsid w:val="007F374A"/>
    <w:rsid w:val="00801E0B"/>
    <w:rsid w:val="00806FDF"/>
    <w:rsid w:val="00811836"/>
    <w:rsid w:val="00811C72"/>
    <w:rsid w:val="00815808"/>
    <w:rsid w:val="00816C9F"/>
    <w:rsid w:val="00820097"/>
    <w:rsid w:val="008216F3"/>
    <w:rsid w:val="008236F2"/>
    <w:rsid w:val="00825E8A"/>
    <w:rsid w:val="008373CF"/>
    <w:rsid w:val="00841298"/>
    <w:rsid w:val="00841336"/>
    <w:rsid w:val="00844F3C"/>
    <w:rsid w:val="008469D4"/>
    <w:rsid w:val="0085222A"/>
    <w:rsid w:val="00857C22"/>
    <w:rsid w:val="00861573"/>
    <w:rsid w:val="00864FC5"/>
    <w:rsid w:val="00870615"/>
    <w:rsid w:val="00870ABA"/>
    <w:rsid w:val="00871A4D"/>
    <w:rsid w:val="00881FA8"/>
    <w:rsid w:val="00890766"/>
    <w:rsid w:val="00893F17"/>
    <w:rsid w:val="008A1080"/>
    <w:rsid w:val="008A2C52"/>
    <w:rsid w:val="008A51FB"/>
    <w:rsid w:val="008A587C"/>
    <w:rsid w:val="008A6784"/>
    <w:rsid w:val="008B3D1F"/>
    <w:rsid w:val="008B4B65"/>
    <w:rsid w:val="008C45A3"/>
    <w:rsid w:val="008C7F33"/>
    <w:rsid w:val="008D07D3"/>
    <w:rsid w:val="008E064E"/>
    <w:rsid w:val="008E26FF"/>
    <w:rsid w:val="008E49F2"/>
    <w:rsid w:val="008F3B0D"/>
    <w:rsid w:val="008F3D18"/>
    <w:rsid w:val="008F6AD2"/>
    <w:rsid w:val="00907733"/>
    <w:rsid w:val="00907FB5"/>
    <w:rsid w:val="00911CFA"/>
    <w:rsid w:val="009157B8"/>
    <w:rsid w:val="009176AF"/>
    <w:rsid w:val="0092246C"/>
    <w:rsid w:val="00930DF8"/>
    <w:rsid w:val="00930EFA"/>
    <w:rsid w:val="0093260A"/>
    <w:rsid w:val="00932E2E"/>
    <w:rsid w:val="00934744"/>
    <w:rsid w:val="00940F2E"/>
    <w:rsid w:val="00943F47"/>
    <w:rsid w:val="0094501B"/>
    <w:rsid w:val="00947ADB"/>
    <w:rsid w:val="00952F71"/>
    <w:rsid w:val="00953BD6"/>
    <w:rsid w:val="009556AA"/>
    <w:rsid w:val="00960C5D"/>
    <w:rsid w:val="009636CB"/>
    <w:rsid w:val="00974A99"/>
    <w:rsid w:val="009801A5"/>
    <w:rsid w:val="009803E8"/>
    <w:rsid w:val="009920A3"/>
    <w:rsid w:val="009957C1"/>
    <w:rsid w:val="009A75C6"/>
    <w:rsid w:val="009B4CAC"/>
    <w:rsid w:val="009C483D"/>
    <w:rsid w:val="009C5076"/>
    <w:rsid w:val="009C7206"/>
    <w:rsid w:val="009D30D9"/>
    <w:rsid w:val="009D447A"/>
    <w:rsid w:val="009D481E"/>
    <w:rsid w:val="009D52DA"/>
    <w:rsid w:val="009D695D"/>
    <w:rsid w:val="009D75D9"/>
    <w:rsid w:val="009E2271"/>
    <w:rsid w:val="009E59C2"/>
    <w:rsid w:val="009E64CE"/>
    <w:rsid w:val="009E7750"/>
    <w:rsid w:val="009F035C"/>
    <w:rsid w:val="009F65DF"/>
    <w:rsid w:val="00A0089A"/>
    <w:rsid w:val="00A03EC3"/>
    <w:rsid w:val="00A03ED4"/>
    <w:rsid w:val="00A04D4C"/>
    <w:rsid w:val="00A07A6E"/>
    <w:rsid w:val="00A14F40"/>
    <w:rsid w:val="00A1671D"/>
    <w:rsid w:val="00A2753A"/>
    <w:rsid w:val="00A33CDC"/>
    <w:rsid w:val="00A41141"/>
    <w:rsid w:val="00A5389C"/>
    <w:rsid w:val="00A54B40"/>
    <w:rsid w:val="00A64696"/>
    <w:rsid w:val="00A80224"/>
    <w:rsid w:val="00A873C0"/>
    <w:rsid w:val="00A95DE9"/>
    <w:rsid w:val="00AA652C"/>
    <w:rsid w:val="00AA6A7D"/>
    <w:rsid w:val="00AA7B95"/>
    <w:rsid w:val="00AB4BDE"/>
    <w:rsid w:val="00AB6862"/>
    <w:rsid w:val="00AC0BD3"/>
    <w:rsid w:val="00AC54F8"/>
    <w:rsid w:val="00AC733A"/>
    <w:rsid w:val="00AD0756"/>
    <w:rsid w:val="00AD2625"/>
    <w:rsid w:val="00AE100C"/>
    <w:rsid w:val="00AE2CB4"/>
    <w:rsid w:val="00AE4898"/>
    <w:rsid w:val="00AE74D6"/>
    <w:rsid w:val="00AF0DEB"/>
    <w:rsid w:val="00AF1943"/>
    <w:rsid w:val="00AF7594"/>
    <w:rsid w:val="00B03E68"/>
    <w:rsid w:val="00B14979"/>
    <w:rsid w:val="00B16B57"/>
    <w:rsid w:val="00B24B0F"/>
    <w:rsid w:val="00B301DC"/>
    <w:rsid w:val="00B30AA5"/>
    <w:rsid w:val="00B4362F"/>
    <w:rsid w:val="00B52A7C"/>
    <w:rsid w:val="00B545A6"/>
    <w:rsid w:val="00B61EC6"/>
    <w:rsid w:val="00B63115"/>
    <w:rsid w:val="00B6557F"/>
    <w:rsid w:val="00B66152"/>
    <w:rsid w:val="00B72849"/>
    <w:rsid w:val="00B80C40"/>
    <w:rsid w:val="00B820C8"/>
    <w:rsid w:val="00B8746F"/>
    <w:rsid w:val="00B9038C"/>
    <w:rsid w:val="00BA67AC"/>
    <w:rsid w:val="00BB047D"/>
    <w:rsid w:val="00BB1A52"/>
    <w:rsid w:val="00BB34AB"/>
    <w:rsid w:val="00BB7F60"/>
    <w:rsid w:val="00BC2AB0"/>
    <w:rsid w:val="00BD67FF"/>
    <w:rsid w:val="00BD7711"/>
    <w:rsid w:val="00BE204D"/>
    <w:rsid w:val="00BE3736"/>
    <w:rsid w:val="00BE5DD6"/>
    <w:rsid w:val="00BE6122"/>
    <w:rsid w:val="00BE7FF5"/>
    <w:rsid w:val="00BF2620"/>
    <w:rsid w:val="00BF3FEA"/>
    <w:rsid w:val="00BF63A1"/>
    <w:rsid w:val="00BF7CBF"/>
    <w:rsid w:val="00C00E45"/>
    <w:rsid w:val="00C0621B"/>
    <w:rsid w:val="00C1093C"/>
    <w:rsid w:val="00C20546"/>
    <w:rsid w:val="00C22132"/>
    <w:rsid w:val="00C35349"/>
    <w:rsid w:val="00C3641B"/>
    <w:rsid w:val="00C36887"/>
    <w:rsid w:val="00C36902"/>
    <w:rsid w:val="00C36E87"/>
    <w:rsid w:val="00C37005"/>
    <w:rsid w:val="00C437C2"/>
    <w:rsid w:val="00C44322"/>
    <w:rsid w:val="00C573A1"/>
    <w:rsid w:val="00C72445"/>
    <w:rsid w:val="00C73BC4"/>
    <w:rsid w:val="00C81244"/>
    <w:rsid w:val="00C83837"/>
    <w:rsid w:val="00C83BB8"/>
    <w:rsid w:val="00C848D0"/>
    <w:rsid w:val="00C85ACD"/>
    <w:rsid w:val="00C938FC"/>
    <w:rsid w:val="00C97A39"/>
    <w:rsid w:val="00CA3DB0"/>
    <w:rsid w:val="00CA4A32"/>
    <w:rsid w:val="00CA56B8"/>
    <w:rsid w:val="00CB76DC"/>
    <w:rsid w:val="00CC0262"/>
    <w:rsid w:val="00CC0D49"/>
    <w:rsid w:val="00CC11D6"/>
    <w:rsid w:val="00CC5A0C"/>
    <w:rsid w:val="00CC6655"/>
    <w:rsid w:val="00CD19F0"/>
    <w:rsid w:val="00CD4A3A"/>
    <w:rsid w:val="00CE0598"/>
    <w:rsid w:val="00CE2524"/>
    <w:rsid w:val="00CE5F51"/>
    <w:rsid w:val="00CF1F66"/>
    <w:rsid w:val="00CF2D71"/>
    <w:rsid w:val="00CF3140"/>
    <w:rsid w:val="00D035B2"/>
    <w:rsid w:val="00D04B68"/>
    <w:rsid w:val="00D061F4"/>
    <w:rsid w:val="00D1012A"/>
    <w:rsid w:val="00D101AF"/>
    <w:rsid w:val="00D1473A"/>
    <w:rsid w:val="00D27B94"/>
    <w:rsid w:val="00D33F35"/>
    <w:rsid w:val="00D3630B"/>
    <w:rsid w:val="00D4320B"/>
    <w:rsid w:val="00D473F2"/>
    <w:rsid w:val="00D47CD5"/>
    <w:rsid w:val="00D56DBD"/>
    <w:rsid w:val="00D601EA"/>
    <w:rsid w:val="00D65646"/>
    <w:rsid w:val="00D67BB4"/>
    <w:rsid w:val="00D74278"/>
    <w:rsid w:val="00D77198"/>
    <w:rsid w:val="00D7799B"/>
    <w:rsid w:val="00D81358"/>
    <w:rsid w:val="00D82936"/>
    <w:rsid w:val="00D84F8B"/>
    <w:rsid w:val="00D945C6"/>
    <w:rsid w:val="00DA15D8"/>
    <w:rsid w:val="00DA2B91"/>
    <w:rsid w:val="00DA3601"/>
    <w:rsid w:val="00DA436D"/>
    <w:rsid w:val="00DA7EAC"/>
    <w:rsid w:val="00DB0B03"/>
    <w:rsid w:val="00DB4761"/>
    <w:rsid w:val="00DB5FF7"/>
    <w:rsid w:val="00DB6C0A"/>
    <w:rsid w:val="00DC1947"/>
    <w:rsid w:val="00DC3A1D"/>
    <w:rsid w:val="00DC3DA9"/>
    <w:rsid w:val="00DD14CF"/>
    <w:rsid w:val="00DD366F"/>
    <w:rsid w:val="00DD3A34"/>
    <w:rsid w:val="00DD5798"/>
    <w:rsid w:val="00DD7C3B"/>
    <w:rsid w:val="00DE17DF"/>
    <w:rsid w:val="00DE2A39"/>
    <w:rsid w:val="00DE308D"/>
    <w:rsid w:val="00DE50AE"/>
    <w:rsid w:val="00DE50E4"/>
    <w:rsid w:val="00DE6AF1"/>
    <w:rsid w:val="00DF0B5F"/>
    <w:rsid w:val="00DF3911"/>
    <w:rsid w:val="00DF4693"/>
    <w:rsid w:val="00DF66C5"/>
    <w:rsid w:val="00E006C9"/>
    <w:rsid w:val="00E008F7"/>
    <w:rsid w:val="00E06D97"/>
    <w:rsid w:val="00E159EC"/>
    <w:rsid w:val="00E16CF0"/>
    <w:rsid w:val="00E32537"/>
    <w:rsid w:val="00E35C26"/>
    <w:rsid w:val="00E404E0"/>
    <w:rsid w:val="00E41A08"/>
    <w:rsid w:val="00E4528E"/>
    <w:rsid w:val="00E46155"/>
    <w:rsid w:val="00E47B0B"/>
    <w:rsid w:val="00E5093F"/>
    <w:rsid w:val="00E57DC9"/>
    <w:rsid w:val="00E607E5"/>
    <w:rsid w:val="00E61BEF"/>
    <w:rsid w:val="00E67F81"/>
    <w:rsid w:val="00E818F2"/>
    <w:rsid w:val="00E84FDB"/>
    <w:rsid w:val="00E8502C"/>
    <w:rsid w:val="00E90631"/>
    <w:rsid w:val="00E9283C"/>
    <w:rsid w:val="00E92B6F"/>
    <w:rsid w:val="00E954F3"/>
    <w:rsid w:val="00E978B8"/>
    <w:rsid w:val="00EA3A6C"/>
    <w:rsid w:val="00EA58C4"/>
    <w:rsid w:val="00EA6CFE"/>
    <w:rsid w:val="00EA6F44"/>
    <w:rsid w:val="00EB1C8C"/>
    <w:rsid w:val="00EC0E53"/>
    <w:rsid w:val="00EC4630"/>
    <w:rsid w:val="00EC7F04"/>
    <w:rsid w:val="00ED14BF"/>
    <w:rsid w:val="00ED719E"/>
    <w:rsid w:val="00EE35A4"/>
    <w:rsid w:val="00EE381E"/>
    <w:rsid w:val="00F01A6A"/>
    <w:rsid w:val="00F10086"/>
    <w:rsid w:val="00F11FC5"/>
    <w:rsid w:val="00F21DC3"/>
    <w:rsid w:val="00F2583B"/>
    <w:rsid w:val="00F32E2E"/>
    <w:rsid w:val="00F4661D"/>
    <w:rsid w:val="00F470AB"/>
    <w:rsid w:val="00F5156A"/>
    <w:rsid w:val="00F52741"/>
    <w:rsid w:val="00F5500C"/>
    <w:rsid w:val="00F62BBE"/>
    <w:rsid w:val="00F63AD6"/>
    <w:rsid w:val="00F667D6"/>
    <w:rsid w:val="00F72408"/>
    <w:rsid w:val="00F73754"/>
    <w:rsid w:val="00F738C1"/>
    <w:rsid w:val="00F75000"/>
    <w:rsid w:val="00F76FCE"/>
    <w:rsid w:val="00F842F6"/>
    <w:rsid w:val="00F85BD1"/>
    <w:rsid w:val="00F905C3"/>
    <w:rsid w:val="00F912D8"/>
    <w:rsid w:val="00F94DE1"/>
    <w:rsid w:val="00F9655F"/>
    <w:rsid w:val="00F9706C"/>
    <w:rsid w:val="00F97352"/>
    <w:rsid w:val="00FA0605"/>
    <w:rsid w:val="00FA36ED"/>
    <w:rsid w:val="00FC0A4D"/>
    <w:rsid w:val="00FD1F6E"/>
    <w:rsid w:val="00FD28D0"/>
    <w:rsid w:val="00FD76C2"/>
    <w:rsid w:val="00FD777B"/>
    <w:rsid w:val="00FE0A70"/>
    <w:rsid w:val="00FE624C"/>
    <w:rsid w:val="00FE64D3"/>
    <w:rsid w:val="00FF2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B569A8-C361-49DA-B942-A6DC33B3A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2625"/>
  </w:style>
  <w:style w:type="paragraph" w:styleId="1">
    <w:name w:val="heading 1"/>
    <w:aliases w:val="Heading 1"/>
    <w:basedOn w:val="a"/>
    <w:next w:val="a"/>
    <w:link w:val="10"/>
    <w:autoRedefine/>
    <w:uiPriority w:val="9"/>
    <w:qFormat/>
    <w:rsid w:val="00FD1F6E"/>
    <w:pPr>
      <w:keepNext/>
      <w:shd w:val="clear" w:color="auto" w:fill="505050"/>
      <w:suppressAutoHyphens/>
      <w:spacing w:before="240" w:after="240" w:line="240" w:lineRule="auto"/>
      <w:jc w:val="right"/>
      <w:outlineLvl w:val="0"/>
    </w:pPr>
    <w:rPr>
      <w:rFonts w:eastAsiaTheme="minorEastAsia" w:cstheme="minorHAnsi"/>
      <w:bCs/>
      <w:color w:val="FFFFFF" w:themeColor="background1"/>
      <w:sz w:val="48"/>
      <w:szCs w:val="48"/>
      <w:lang w:bidi="en-US"/>
    </w:rPr>
  </w:style>
  <w:style w:type="paragraph" w:styleId="2">
    <w:name w:val="heading 2"/>
    <w:basedOn w:val="a"/>
    <w:next w:val="a"/>
    <w:link w:val="20"/>
    <w:autoRedefine/>
    <w:uiPriority w:val="9"/>
    <w:unhideWhenUsed/>
    <w:qFormat/>
    <w:rsid w:val="00571DC7"/>
    <w:pPr>
      <w:keepNext/>
      <w:tabs>
        <w:tab w:val="left" w:pos="851"/>
        <w:tab w:val="left" w:pos="1134"/>
      </w:tabs>
      <w:suppressAutoHyphens/>
      <w:spacing w:after="360" w:line="240" w:lineRule="auto"/>
      <w:jc w:val="center"/>
      <w:outlineLvl w:val="1"/>
    </w:pPr>
    <w:rPr>
      <w:rFonts w:asciiTheme="majorHAnsi" w:eastAsiaTheme="minorEastAsia" w:hAnsiTheme="majorHAnsi"/>
      <w:color w:val="505050"/>
      <w:sz w:val="44"/>
      <w:lang w:bidi="en-US"/>
    </w:rPr>
  </w:style>
  <w:style w:type="paragraph" w:styleId="3">
    <w:name w:val="heading 3"/>
    <w:basedOn w:val="a"/>
    <w:next w:val="a"/>
    <w:link w:val="30"/>
    <w:uiPriority w:val="9"/>
    <w:unhideWhenUsed/>
    <w:qFormat/>
    <w:rsid w:val="00F470AB"/>
    <w:pPr>
      <w:keepNext/>
      <w:numPr>
        <w:ilvl w:val="2"/>
        <w:numId w:val="1"/>
      </w:numPr>
      <w:tabs>
        <w:tab w:val="left" w:pos="851"/>
        <w:tab w:val="left" w:pos="1134"/>
        <w:tab w:val="left" w:pos="1418"/>
      </w:tabs>
      <w:suppressAutoHyphens/>
      <w:spacing w:before="240" w:after="120" w:line="240" w:lineRule="auto"/>
      <w:outlineLvl w:val="2"/>
    </w:pPr>
    <w:rPr>
      <w:rFonts w:asciiTheme="majorHAnsi" w:eastAsiaTheme="minorEastAsia" w:hAnsiTheme="majorHAnsi"/>
      <w:color w:val="505050"/>
      <w:sz w:val="40"/>
      <w:lang w:bidi="en-US"/>
    </w:rPr>
  </w:style>
  <w:style w:type="paragraph" w:styleId="4">
    <w:name w:val="heading 4"/>
    <w:basedOn w:val="a"/>
    <w:next w:val="a"/>
    <w:link w:val="40"/>
    <w:uiPriority w:val="9"/>
    <w:unhideWhenUsed/>
    <w:qFormat/>
    <w:rsid w:val="00E5093F"/>
    <w:pPr>
      <w:keepNext/>
      <w:numPr>
        <w:ilvl w:val="3"/>
        <w:numId w:val="1"/>
      </w:numPr>
      <w:tabs>
        <w:tab w:val="left" w:pos="851"/>
        <w:tab w:val="left" w:pos="1134"/>
        <w:tab w:val="left" w:pos="1418"/>
        <w:tab w:val="left" w:pos="1701"/>
      </w:tabs>
      <w:suppressAutoHyphens/>
      <w:spacing w:before="240" w:after="120" w:line="240" w:lineRule="auto"/>
      <w:outlineLvl w:val="3"/>
    </w:pPr>
    <w:rPr>
      <w:rFonts w:asciiTheme="majorHAnsi" w:eastAsiaTheme="minorEastAsia" w:hAnsiTheme="majorHAnsi"/>
      <w:color w:val="505050"/>
      <w:sz w:val="36"/>
      <w:lang w:bidi="en-US"/>
    </w:rPr>
  </w:style>
  <w:style w:type="paragraph" w:styleId="5">
    <w:name w:val="heading 5"/>
    <w:basedOn w:val="a"/>
    <w:next w:val="a"/>
    <w:link w:val="50"/>
    <w:uiPriority w:val="9"/>
    <w:unhideWhenUsed/>
    <w:qFormat/>
    <w:rsid w:val="00AC0BD3"/>
    <w:pPr>
      <w:keepNext/>
      <w:numPr>
        <w:ilvl w:val="4"/>
        <w:numId w:val="1"/>
      </w:numPr>
      <w:tabs>
        <w:tab w:val="left" w:pos="1134"/>
        <w:tab w:val="left" w:pos="1418"/>
        <w:tab w:val="left" w:pos="1701"/>
      </w:tabs>
      <w:suppressAutoHyphens/>
      <w:spacing w:before="240" w:after="120" w:line="240" w:lineRule="auto"/>
      <w:outlineLvl w:val="4"/>
    </w:pPr>
    <w:rPr>
      <w:rFonts w:asciiTheme="majorHAnsi" w:eastAsiaTheme="minorEastAsia" w:hAnsiTheme="majorHAnsi"/>
      <w:color w:val="505050"/>
      <w:sz w:val="36"/>
      <w:lang w:bidi="en-US"/>
    </w:rPr>
  </w:style>
  <w:style w:type="paragraph" w:styleId="6">
    <w:name w:val="heading 6"/>
    <w:basedOn w:val="a"/>
    <w:next w:val="a"/>
    <w:link w:val="60"/>
    <w:uiPriority w:val="9"/>
    <w:unhideWhenUsed/>
    <w:qFormat/>
    <w:rsid w:val="00AC0BD3"/>
    <w:pPr>
      <w:keepNext/>
      <w:numPr>
        <w:ilvl w:val="5"/>
        <w:numId w:val="1"/>
      </w:numPr>
      <w:tabs>
        <w:tab w:val="left" w:pos="1418"/>
        <w:tab w:val="left" w:pos="1701"/>
        <w:tab w:val="left" w:pos="1985"/>
      </w:tabs>
      <w:suppressAutoHyphens/>
      <w:spacing w:before="240" w:after="240" w:line="240" w:lineRule="auto"/>
      <w:outlineLvl w:val="5"/>
    </w:pPr>
    <w:rPr>
      <w:rFonts w:asciiTheme="majorHAnsi" w:eastAsiaTheme="minorEastAsia" w:hAnsiTheme="majorHAnsi"/>
      <w:color w:val="505050"/>
      <w:sz w:val="36"/>
      <w:lang w:bidi="en-US"/>
    </w:rPr>
  </w:style>
  <w:style w:type="paragraph" w:styleId="7">
    <w:name w:val="heading 7"/>
    <w:basedOn w:val="a"/>
    <w:next w:val="a"/>
    <w:link w:val="70"/>
    <w:uiPriority w:val="9"/>
    <w:semiHidden/>
    <w:unhideWhenUsed/>
    <w:qFormat/>
    <w:rsid w:val="00AC0BD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AC0BD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AC0BD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4">
    <w:name w:val="Верхний колонтитул Знак"/>
    <w:basedOn w:val="a0"/>
    <w:link w:val="a3"/>
    <w:uiPriority w:val="99"/>
    <w:rsid w:val="00E9283C"/>
    <w:rPr>
      <w:rFonts w:eastAsiaTheme="minorEastAsia"/>
      <w:sz w:val="20"/>
      <w:szCs w:val="20"/>
      <w:lang w:val="en-US" w:bidi="en-US"/>
    </w:rPr>
  </w:style>
  <w:style w:type="paragraph" w:styleId="a5">
    <w:name w:val="footer"/>
    <w:basedOn w:val="a"/>
    <w:link w:val="a6"/>
    <w:uiPriority w:val="99"/>
    <w:unhideWhenUsed/>
    <w:rsid w:val="00E9283C"/>
    <w:pPr>
      <w:tabs>
        <w:tab w:val="center" w:pos="4536"/>
        <w:tab w:val="right" w:pos="9072"/>
      </w:tabs>
      <w:spacing w:before="200" w:after="0" w:line="240" w:lineRule="auto"/>
    </w:pPr>
    <w:rPr>
      <w:rFonts w:eastAsiaTheme="minorEastAsia"/>
      <w:sz w:val="20"/>
      <w:szCs w:val="20"/>
      <w:lang w:val="en-US" w:bidi="en-US"/>
    </w:rPr>
  </w:style>
  <w:style w:type="character" w:customStyle="1" w:styleId="a6">
    <w:name w:val="Нижний колонтитул Знак"/>
    <w:basedOn w:val="a0"/>
    <w:link w:val="a5"/>
    <w:uiPriority w:val="99"/>
    <w:rsid w:val="00E9283C"/>
    <w:rPr>
      <w:rFonts w:eastAsiaTheme="minorEastAsia"/>
      <w:sz w:val="20"/>
      <w:szCs w:val="20"/>
      <w:lang w:val="en-US" w:bidi="en-US"/>
    </w:rPr>
  </w:style>
  <w:style w:type="paragraph" w:customStyle="1" w:styleId="Body1">
    <w:name w:val="Body1"/>
    <w:basedOn w:val="a"/>
    <w:qFormat/>
    <w:rsid w:val="00E9283C"/>
    <w:pPr>
      <w:spacing w:before="60" w:after="60" w:line="240" w:lineRule="auto"/>
    </w:pPr>
    <w:rPr>
      <w:rFonts w:ascii="Times New Roman" w:eastAsiaTheme="minorEastAsia" w:hAnsi="Times New Roman"/>
      <w:szCs w:val="20"/>
      <w:lang w:bidi="en-US"/>
    </w:rPr>
  </w:style>
  <w:style w:type="character" w:customStyle="1" w:styleId="HMBody1">
    <w:name w:val="H&amp;M Body1"/>
    <w:basedOn w:val="a0"/>
    <w:uiPriority w:val="9"/>
    <w:qFormat/>
    <w:rsid w:val="00E9283C"/>
    <w:rPr>
      <w:rFonts w:ascii="Times New Roman" w:hAnsi="Times New Roman"/>
      <w:b w:val="0"/>
      <w:i w:val="0"/>
      <w:caps w:val="0"/>
      <w:strike w:val="0"/>
      <w:color w:val="000000"/>
      <w:spacing w:val="0"/>
      <w:w w:val="100"/>
      <w:position w:val="0"/>
      <w:sz w:val="22"/>
      <w:u w:val="none"/>
      <w:shd w:val="clear" w:color="auto" w:fill="auto"/>
      <w:vertAlign w:val="baseline"/>
      <w:rtl w:val="0"/>
    </w:rPr>
  </w:style>
  <w:style w:type="character" w:customStyle="1" w:styleId="10">
    <w:name w:val="Заголовок 1 Знак"/>
    <w:aliases w:val="Heading 1 Знак"/>
    <w:basedOn w:val="a0"/>
    <w:link w:val="1"/>
    <w:uiPriority w:val="9"/>
    <w:rsid w:val="00FD1F6E"/>
    <w:rPr>
      <w:rFonts w:eastAsiaTheme="minorEastAsia" w:cstheme="minorHAnsi"/>
      <w:bCs/>
      <w:color w:val="FFFFFF" w:themeColor="background1"/>
      <w:sz w:val="48"/>
      <w:szCs w:val="48"/>
      <w:shd w:val="clear" w:color="auto" w:fill="505050"/>
      <w:lang w:val="ru-RU" w:bidi="en-US"/>
    </w:rPr>
  </w:style>
  <w:style w:type="character" w:customStyle="1" w:styleId="20">
    <w:name w:val="Заголовок 2 Знак"/>
    <w:basedOn w:val="a0"/>
    <w:link w:val="2"/>
    <w:uiPriority w:val="9"/>
    <w:rsid w:val="00571DC7"/>
    <w:rPr>
      <w:rFonts w:asciiTheme="majorHAnsi" w:eastAsiaTheme="minorEastAsia" w:hAnsiTheme="majorHAnsi"/>
      <w:color w:val="505050"/>
      <w:sz w:val="44"/>
      <w:lang w:val="ru-RU" w:bidi="en-US"/>
    </w:rPr>
  </w:style>
  <w:style w:type="character" w:customStyle="1" w:styleId="30">
    <w:name w:val="Заголовок 3 Знак"/>
    <w:basedOn w:val="a0"/>
    <w:link w:val="3"/>
    <w:uiPriority w:val="9"/>
    <w:rsid w:val="00F470AB"/>
    <w:rPr>
      <w:rFonts w:asciiTheme="majorHAnsi" w:eastAsiaTheme="minorEastAsia" w:hAnsiTheme="majorHAnsi"/>
      <w:color w:val="505050"/>
      <w:sz w:val="40"/>
      <w:lang w:bidi="en-US"/>
    </w:rPr>
  </w:style>
  <w:style w:type="character" w:customStyle="1" w:styleId="40">
    <w:name w:val="Заголовок 4 Знак"/>
    <w:basedOn w:val="a0"/>
    <w:link w:val="4"/>
    <w:uiPriority w:val="9"/>
    <w:rsid w:val="00E5093F"/>
    <w:rPr>
      <w:rFonts w:asciiTheme="majorHAnsi" w:eastAsiaTheme="minorEastAsia" w:hAnsiTheme="majorHAnsi"/>
      <w:color w:val="505050"/>
      <w:sz w:val="36"/>
      <w:lang w:bidi="en-US"/>
    </w:rPr>
  </w:style>
  <w:style w:type="character" w:customStyle="1" w:styleId="50">
    <w:name w:val="Заголовок 5 Знак"/>
    <w:basedOn w:val="a0"/>
    <w:link w:val="5"/>
    <w:uiPriority w:val="9"/>
    <w:rsid w:val="00AC0BD3"/>
    <w:rPr>
      <w:rFonts w:asciiTheme="majorHAnsi" w:eastAsiaTheme="minorEastAsia" w:hAnsiTheme="majorHAnsi"/>
      <w:color w:val="505050"/>
      <w:sz w:val="36"/>
      <w:lang w:bidi="en-US"/>
    </w:rPr>
  </w:style>
  <w:style w:type="character" w:customStyle="1" w:styleId="60">
    <w:name w:val="Заголовок 6 Знак"/>
    <w:basedOn w:val="a0"/>
    <w:link w:val="6"/>
    <w:uiPriority w:val="9"/>
    <w:rsid w:val="00AC0BD3"/>
    <w:rPr>
      <w:rFonts w:asciiTheme="majorHAnsi" w:eastAsiaTheme="minorEastAsia" w:hAnsiTheme="majorHAnsi"/>
      <w:color w:val="505050"/>
      <w:sz w:val="36"/>
      <w:lang w:bidi="en-US"/>
    </w:rPr>
  </w:style>
  <w:style w:type="character" w:customStyle="1" w:styleId="70">
    <w:name w:val="Заголовок 7 Знак"/>
    <w:basedOn w:val="a0"/>
    <w:link w:val="7"/>
    <w:uiPriority w:val="9"/>
    <w:semiHidden/>
    <w:rsid w:val="00AC0BD3"/>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AC0BD3"/>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AC0BD3"/>
    <w:rPr>
      <w:rFonts w:asciiTheme="majorHAnsi" w:eastAsiaTheme="majorEastAsia" w:hAnsiTheme="majorHAnsi" w:cstheme="majorBidi"/>
      <w:i/>
      <w:iCs/>
      <w:color w:val="272727" w:themeColor="text1" w:themeTint="D8"/>
      <w:sz w:val="21"/>
      <w:szCs w:val="21"/>
    </w:rPr>
  </w:style>
  <w:style w:type="paragraph" w:styleId="a7">
    <w:name w:val="Subtitle"/>
    <w:basedOn w:val="a"/>
    <w:next w:val="a"/>
    <w:link w:val="a8"/>
    <w:uiPriority w:val="11"/>
    <w:qFormat/>
    <w:rsid w:val="00EB1C8C"/>
    <w:pPr>
      <w:spacing w:before="200" w:after="1000" w:line="240" w:lineRule="auto"/>
    </w:pPr>
    <w:rPr>
      <w:rFonts w:eastAsiaTheme="minorEastAsia"/>
      <w:caps/>
      <w:color w:val="595959" w:themeColor="text1" w:themeTint="A6"/>
      <w:spacing w:val="10"/>
      <w:sz w:val="24"/>
      <w:szCs w:val="24"/>
      <w:lang w:val="en-US" w:bidi="en-US"/>
    </w:rPr>
  </w:style>
  <w:style w:type="character" w:customStyle="1" w:styleId="a8">
    <w:name w:val="Подзаголовок Знак"/>
    <w:basedOn w:val="a0"/>
    <w:link w:val="a7"/>
    <w:uiPriority w:val="11"/>
    <w:rsid w:val="00EB1C8C"/>
    <w:rPr>
      <w:rFonts w:eastAsiaTheme="minorEastAsia"/>
      <w:caps/>
      <w:color w:val="595959" w:themeColor="text1" w:themeTint="A6"/>
      <w:spacing w:val="10"/>
      <w:sz w:val="24"/>
      <w:szCs w:val="24"/>
      <w:lang w:val="en-US" w:bidi="en-US"/>
    </w:rPr>
  </w:style>
  <w:style w:type="paragraph" w:styleId="11">
    <w:name w:val="toc 1"/>
    <w:basedOn w:val="a"/>
    <w:next w:val="a"/>
    <w:autoRedefine/>
    <w:uiPriority w:val="39"/>
    <w:unhideWhenUsed/>
    <w:rsid w:val="00756891"/>
    <w:pPr>
      <w:tabs>
        <w:tab w:val="right" w:leader="dot" w:pos="9060"/>
      </w:tabs>
      <w:spacing w:before="60" w:after="60" w:line="276" w:lineRule="auto"/>
    </w:pPr>
    <w:rPr>
      <w:rFonts w:eastAsiaTheme="minorEastAsia"/>
      <w:bCs/>
      <w:color w:val="A20058"/>
      <w:sz w:val="24"/>
      <w:szCs w:val="20"/>
      <w:lang w:val="en-US" w:bidi="en-US"/>
    </w:rPr>
  </w:style>
  <w:style w:type="paragraph" w:styleId="21">
    <w:name w:val="toc 2"/>
    <w:basedOn w:val="a"/>
    <w:next w:val="a"/>
    <w:autoRedefine/>
    <w:uiPriority w:val="39"/>
    <w:unhideWhenUsed/>
    <w:rsid w:val="004366D9"/>
    <w:pPr>
      <w:spacing w:after="0" w:line="276" w:lineRule="auto"/>
      <w:ind w:left="200"/>
    </w:pPr>
    <w:rPr>
      <w:rFonts w:ascii="Calibri Light" w:eastAsiaTheme="minorEastAsia" w:hAnsi="Calibri Light"/>
      <w:sz w:val="20"/>
      <w:szCs w:val="20"/>
      <w:lang w:val="en-US" w:bidi="en-US"/>
    </w:rPr>
  </w:style>
  <w:style w:type="paragraph" w:styleId="31">
    <w:name w:val="toc 3"/>
    <w:basedOn w:val="a"/>
    <w:next w:val="a"/>
    <w:autoRedefine/>
    <w:uiPriority w:val="39"/>
    <w:unhideWhenUsed/>
    <w:rsid w:val="004366D9"/>
    <w:pPr>
      <w:spacing w:after="0" w:line="276" w:lineRule="auto"/>
      <w:ind w:left="400"/>
    </w:pPr>
    <w:rPr>
      <w:rFonts w:ascii="Calibri Light" w:eastAsiaTheme="minorEastAsia" w:hAnsi="Calibri Light"/>
      <w:iCs/>
      <w:sz w:val="20"/>
      <w:szCs w:val="20"/>
      <w:lang w:val="en-US" w:bidi="en-US"/>
    </w:rPr>
  </w:style>
  <w:style w:type="character" w:styleId="a9">
    <w:name w:val="Hyperlink"/>
    <w:basedOn w:val="a0"/>
    <w:uiPriority w:val="99"/>
    <w:unhideWhenUsed/>
    <w:rsid w:val="00EB1C8C"/>
    <w:rPr>
      <w:color w:val="0563C1" w:themeColor="hyperlink"/>
      <w:u w:val="single"/>
    </w:rPr>
  </w:style>
  <w:style w:type="paragraph" w:styleId="41">
    <w:name w:val="toc 4"/>
    <w:basedOn w:val="a"/>
    <w:next w:val="a"/>
    <w:autoRedefine/>
    <w:uiPriority w:val="39"/>
    <w:unhideWhenUsed/>
    <w:rsid w:val="004366D9"/>
    <w:pPr>
      <w:spacing w:after="0" w:line="276" w:lineRule="auto"/>
      <w:ind w:left="600"/>
    </w:pPr>
    <w:rPr>
      <w:rFonts w:ascii="Calibri Light" w:eastAsiaTheme="minorEastAsia" w:hAnsi="Calibri Light"/>
      <w:sz w:val="20"/>
      <w:szCs w:val="18"/>
      <w:lang w:val="en-US" w:bidi="en-US"/>
    </w:rPr>
  </w:style>
  <w:style w:type="paragraph" w:styleId="51">
    <w:name w:val="toc 5"/>
    <w:basedOn w:val="a"/>
    <w:next w:val="a"/>
    <w:autoRedefine/>
    <w:uiPriority w:val="39"/>
    <w:unhideWhenUsed/>
    <w:rsid w:val="00155DB7"/>
    <w:pPr>
      <w:spacing w:after="100"/>
      <w:ind w:left="880"/>
    </w:pPr>
  </w:style>
  <w:style w:type="paragraph" w:styleId="61">
    <w:name w:val="toc 6"/>
    <w:basedOn w:val="a"/>
    <w:next w:val="a"/>
    <w:autoRedefine/>
    <w:uiPriority w:val="39"/>
    <w:unhideWhenUsed/>
    <w:rsid w:val="00155DB7"/>
    <w:pPr>
      <w:spacing w:after="100"/>
      <w:ind w:left="1100"/>
    </w:pPr>
  </w:style>
  <w:style w:type="character" w:customStyle="1" w:styleId="HMAccent1">
    <w:name w:val="H&amp;M Accent1"/>
    <w:basedOn w:val="HMSymbolStyles"/>
    <w:uiPriority w:val="9"/>
    <w:qFormat/>
    <w:rPr>
      <w:rFonts w:ascii="Calibri" w:hAnsi="Calibri"/>
      <w:b w:val="0"/>
      <w:i w:val="0"/>
      <w:caps w:val="0"/>
      <w:strike w:val="0"/>
      <w:color w:val="A20058"/>
      <w:spacing w:val="0"/>
      <w:w w:val="100"/>
      <w:position w:val="0"/>
      <w:sz w:val="22"/>
      <w:u w:val="none"/>
      <w:shd w:val="clear" w:color="auto" w:fill="auto"/>
      <w:vertAlign w:val="baseline"/>
      <w:rtl w:val="0"/>
    </w:rPr>
  </w:style>
  <w:style w:type="character" w:customStyle="1" w:styleId="HMAccent2">
    <w:name w:val="H&amp;M Accent2"/>
    <w:basedOn w:val="HMSymbolStyles"/>
    <w:uiPriority w:val="9"/>
    <w:qFormat/>
    <w:rPr>
      <w:rFonts w:ascii="Calibri" w:hAnsi="Calibri"/>
      <w:b w:val="0"/>
      <w:i w:val="0"/>
      <w:caps w:val="0"/>
      <w:strike w:val="0"/>
      <w:color w:val="000080"/>
      <w:spacing w:val="0"/>
      <w:w w:val="100"/>
      <w:position w:val="0"/>
      <w:sz w:val="22"/>
      <w:u w:val="none"/>
      <w:shd w:val="clear" w:color="auto" w:fill="auto"/>
      <w:vertAlign w:val="baseline"/>
      <w:rtl w:val="0"/>
    </w:rPr>
  </w:style>
  <w:style w:type="character" w:customStyle="1" w:styleId="HMAnnotation">
    <w:name w:val="H&amp;M Annotation"/>
    <w:basedOn w:val="HMBody10"/>
    <w:link w:val="HMAnnotation0"/>
    <w:uiPriority w:val="9"/>
    <w:qFormat/>
    <w:rPr>
      <w:rFonts w:ascii="Calibri" w:hAnsi="Calibri"/>
    </w:rPr>
  </w:style>
  <w:style w:type="paragraph" w:customStyle="1" w:styleId="HMAnnotation0">
    <w:name w:val="H&amp;M Annotation"/>
    <w:basedOn w:val="HMBody11"/>
    <w:link w:val="HMAnnotation"/>
    <w:uiPriority w:val="9"/>
    <w:qFormat/>
  </w:style>
  <w:style w:type="character" w:customStyle="1" w:styleId="HMBody10">
    <w:name w:val="H&amp;M Body1"/>
    <w:link w:val="HMBody11"/>
    <w:uiPriority w:val="9"/>
    <w:qFormat/>
    <w:rsid w:val="00DB4761"/>
    <w:rPr>
      <w:rFonts w:ascii="Calibri" w:hAnsi="Calibri"/>
    </w:rPr>
  </w:style>
  <w:style w:type="paragraph" w:customStyle="1" w:styleId="HMBody11">
    <w:name w:val="H&amp;M Body1"/>
    <w:link w:val="HMBody10"/>
    <w:uiPriority w:val="9"/>
    <w:qFormat/>
    <w:rsid w:val="00DB4761"/>
    <w:pPr>
      <w:spacing w:before="60" w:after="60" w:line="240" w:lineRule="auto"/>
      <w:jc w:val="both"/>
    </w:pPr>
    <w:rPr>
      <w:rFonts w:ascii="Calibri" w:hAnsi="Calibri"/>
    </w:rPr>
  </w:style>
  <w:style w:type="character" w:customStyle="1" w:styleId="HMBodyPict">
    <w:name w:val="H&amp;M BodyPict"/>
    <w:basedOn w:val="HMBody10"/>
    <w:link w:val="HMBodyPict0"/>
    <w:uiPriority w:val="9"/>
    <w:qFormat/>
    <w:rPr>
      <w:rFonts w:ascii="Calibri" w:hAnsi="Calibri"/>
    </w:rPr>
  </w:style>
  <w:style w:type="paragraph" w:customStyle="1" w:styleId="HMBodyPict0">
    <w:name w:val="H&amp;M BodyPict"/>
    <w:basedOn w:val="HMBody11"/>
    <w:link w:val="HMBodyPict"/>
    <w:uiPriority w:val="9"/>
    <w:qFormat/>
    <w:pPr>
      <w:keepNext/>
      <w:keepLines/>
      <w:spacing w:before="120"/>
      <w:jc w:val="center"/>
    </w:pPr>
  </w:style>
  <w:style w:type="character" w:customStyle="1" w:styleId="HMBodyPict2">
    <w:name w:val="H&amp;M BodyPict2"/>
    <w:basedOn w:val="HMBody10"/>
    <w:link w:val="HMBodyPict20"/>
    <w:uiPriority w:val="9"/>
    <w:qFormat/>
    <w:rPr>
      <w:rFonts w:ascii="Calibri" w:hAnsi="Calibri"/>
    </w:rPr>
  </w:style>
  <w:style w:type="paragraph" w:customStyle="1" w:styleId="HMBodyPict20">
    <w:name w:val="H&amp;M BodyPict2"/>
    <w:basedOn w:val="HMBody11"/>
    <w:link w:val="HMBodyPict2"/>
    <w:uiPriority w:val="9"/>
    <w:qFormat/>
    <w:pPr>
      <w:keepNext/>
      <w:keepLines/>
      <w:jc w:val="center"/>
    </w:pPr>
  </w:style>
  <w:style w:type="character" w:customStyle="1" w:styleId="HMBullet">
    <w:name w:val="H&amp;M Bullet"/>
    <w:basedOn w:val="HMBody10"/>
    <w:link w:val="HMBullet0"/>
    <w:uiPriority w:val="9"/>
    <w:qFormat/>
    <w:rPr>
      <w:rFonts w:ascii="Calibri" w:hAnsi="Calibri"/>
    </w:rPr>
  </w:style>
  <w:style w:type="paragraph" w:customStyle="1" w:styleId="HMBullet0">
    <w:name w:val="H&amp;M Bullet"/>
    <w:basedOn w:val="HMBody11"/>
    <w:link w:val="HMBullet"/>
    <w:uiPriority w:val="9"/>
    <w:qFormat/>
    <w:pPr>
      <w:ind w:left="360" w:hanging="360"/>
    </w:pPr>
  </w:style>
  <w:style w:type="character" w:customStyle="1" w:styleId="HMBullet2">
    <w:name w:val="H&amp;M Bullet2"/>
    <w:basedOn w:val="HMBullet"/>
    <w:link w:val="HMBullet20"/>
    <w:uiPriority w:val="9"/>
    <w:qFormat/>
    <w:rsid w:val="00DB4761"/>
    <w:rPr>
      <w:rFonts w:ascii="Calibri" w:hAnsi="Calibri"/>
    </w:rPr>
  </w:style>
  <w:style w:type="paragraph" w:customStyle="1" w:styleId="HMBullet20">
    <w:name w:val="H&amp;M Bullet2"/>
    <w:basedOn w:val="HMBullet0"/>
    <w:link w:val="HMBullet2"/>
    <w:uiPriority w:val="9"/>
    <w:qFormat/>
    <w:rsid w:val="00DB4761"/>
    <w:pPr>
      <w:spacing w:before="0"/>
      <w:ind w:left="714" w:hanging="357"/>
    </w:pPr>
  </w:style>
  <w:style w:type="character" w:customStyle="1" w:styleId="HMButton">
    <w:name w:val="H&amp;M Button"/>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CodeExample">
    <w:name w:val="H&amp;M Code Example"/>
    <w:link w:val="HMCodeExample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CodeExample0">
    <w:name w:val="H&amp;M Code Example"/>
    <w:link w:val="HMCodeExample"/>
    <w:uiPriority w:val="9"/>
    <w:qFormat/>
    <w:pPr>
      <w:shd w:val="clear" w:color="auto" w:fill="EEEEEE"/>
      <w:spacing w:after="0" w:line="240" w:lineRule="auto"/>
    </w:pPr>
    <w:rPr>
      <w:rFonts w:ascii="Consolas" w:hAnsi="Consolas"/>
      <w:sz w:val="18"/>
    </w:rPr>
  </w:style>
  <w:style w:type="character" w:customStyle="1" w:styleId="HMComment">
    <w:name w:val="H&amp;M Comment"/>
    <w:basedOn w:val="HMNormal"/>
    <w:link w:val="HMComment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pyright">
    <w:name w:val="H&amp;M Copyright"/>
    <w:basedOn w:val="HMAnnotation"/>
    <w:link w:val="HMCopyright0"/>
    <w:uiPriority w:val="9"/>
    <w:qFormat/>
    <w:rPr>
      <w:rFonts w:ascii="Calibri" w:hAnsi="Calibri"/>
      <w:i/>
      <w:color w:val="0060CC"/>
      <w:sz w:val="16"/>
    </w:rPr>
  </w:style>
  <w:style w:type="paragraph" w:customStyle="1" w:styleId="HMCopyright0">
    <w:name w:val="H&amp;M Copyright"/>
    <w:basedOn w:val="HMAnnotation0"/>
    <w:link w:val="HMCopyright"/>
    <w:uiPriority w:val="9"/>
    <w:qFormat/>
    <w:pPr>
      <w:spacing w:before="7365" w:after="0"/>
    </w:pPr>
    <w:rPr>
      <w:sz w:val="16"/>
    </w:rPr>
  </w:style>
  <w:style w:type="character" w:customStyle="1" w:styleId="HMCoverPDF">
    <w:name w:val="H&amp;M Cover PDF"/>
    <w:basedOn w:val="HMBody10"/>
    <w:link w:val="HMCoverPDF0"/>
    <w:uiPriority w:val="9"/>
    <w:qFormat/>
    <w:rPr>
      <w:rFonts w:ascii="Calibri Light" w:hAnsi="Calibri Light"/>
      <w:color w:val="414141"/>
      <w:sz w:val="48"/>
    </w:rPr>
  </w:style>
  <w:style w:type="paragraph" w:customStyle="1" w:styleId="HMCoverPDF0">
    <w:name w:val="H&amp;M Cover PDF"/>
    <w:basedOn w:val="HMBody11"/>
    <w:link w:val="HMCoverPDF"/>
    <w:uiPriority w:val="9"/>
    <w:qFormat/>
    <w:pPr>
      <w:spacing w:before="2400" w:after="0"/>
      <w:jc w:val="center"/>
    </w:pPr>
    <w:rPr>
      <w:rFonts w:ascii="Calibri Light" w:hAnsi="Calibri Light"/>
      <w:sz w:val="48"/>
    </w:rPr>
  </w:style>
  <w:style w:type="character" w:customStyle="1" w:styleId="HMCover5Name">
    <w:name w:val="H&amp;M Cover5 Name"/>
    <w:basedOn w:val="HMCoverPDF"/>
    <w:link w:val="HMCover5Name0"/>
    <w:uiPriority w:val="9"/>
    <w:qFormat/>
    <w:rPr>
      <w:rFonts w:ascii="Calibri" w:hAnsi="Calibri"/>
      <w:b/>
      <w:color w:val="505050"/>
      <w:sz w:val="72"/>
    </w:rPr>
  </w:style>
  <w:style w:type="paragraph" w:customStyle="1" w:styleId="HMCover5Name0">
    <w:name w:val="H&amp;M Cover5 Name"/>
    <w:basedOn w:val="HMCoverPDF0"/>
    <w:link w:val="HMCover5Name"/>
    <w:uiPriority w:val="9"/>
    <w:qFormat/>
    <w:pPr>
      <w:spacing w:before="1710"/>
      <w:jc w:val="left"/>
    </w:pPr>
    <w:rPr>
      <w:rFonts w:ascii="Calibri" w:hAnsi="Calibri"/>
      <w:sz w:val="72"/>
    </w:rPr>
  </w:style>
  <w:style w:type="character" w:customStyle="1" w:styleId="HMCover5SubName">
    <w:name w:val="H&amp;M Cover5 SubName"/>
    <w:basedOn w:val="HMCoverPDF"/>
    <w:link w:val="HMCover5SubName0"/>
    <w:uiPriority w:val="9"/>
    <w:qFormat/>
    <w:rPr>
      <w:rFonts w:ascii="Calibri" w:hAnsi="Calibri"/>
      <w:caps w:val="0"/>
      <w:color w:val="414141"/>
      <w:sz w:val="56"/>
    </w:rPr>
  </w:style>
  <w:style w:type="paragraph" w:customStyle="1" w:styleId="HMCover5SubName0">
    <w:name w:val="H&amp;M Cover5 SubName"/>
    <w:basedOn w:val="HMCoverPDF0"/>
    <w:link w:val="HMCover5SubName"/>
    <w:uiPriority w:val="9"/>
    <w:qFormat/>
    <w:pPr>
      <w:spacing w:before="645"/>
      <w:jc w:val="left"/>
    </w:pPr>
    <w:rPr>
      <w:rFonts w:ascii="Calibri" w:hAnsi="Calibri"/>
      <w:sz w:val="56"/>
    </w:rPr>
  </w:style>
  <w:style w:type="character" w:customStyle="1" w:styleId="HMCover6TipDokumenta">
    <w:name w:val="H&amp;M Cover6 TipDokumenta"/>
    <w:basedOn w:val="HMCoverPDF"/>
    <w:link w:val="HMCover6TipDokumenta0"/>
    <w:uiPriority w:val="9"/>
    <w:qFormat/>
    <w:rPr>
      <w:rFonts w:ascii="Calibri Light" w:hAnsi="Calibri Light"/>
      <w:b w:val="0"/>
      <w:color w:val="414141"/>
      <w:sz w:val="40"/>
    </w:rPr>
  </w:style>
  <w:style w:type="paragraph" w:customStyle="1" w:styleId="HMCover6TipDokumenta0">
    <w:name w:val="H&amp;M Cover6 TipDokumenta"/>
    <w:basedOn w:val="HMCoverPDF0"/>
    <w:link w:val="HMCover6TipDokumenta"/>
    <w:uiPriority w:val="9"/>
    <w:qFormat/>
    <w:pPr>
      <w:spacing w:before="960"/>
      <w:jc w:val="left"/>
    </w:pPr>
    <w:rPr>
      <w:sz w:val="40"/>
    </w:rPr>
  </w:style>
  <w:style w:type="character" w:customStyle="1" w:styleId="HMCoverEdition">
    <w:name w:val="H&amp;M CoverEdition"/>
    <w:basedOn w:val="HMAnnotation"/>
    <w:link w:val="HMCoverEdition0"/>
    <w:uiPriority w:val="9"/>
    <w:qFormat/>
    <w:rPr>
      <w:rFonts w:ascii="Calibri" w:hAnsi="Calibri"/>
      <w:color w:val="FFFFFF"/>
      <w:sz w:val="32"/>
      <w:shd w:val="clear" w:color="auto" w:fill="A20058"/>
    </w:rPr>
  </w:style>
  <w:style w:type="paragraph" w:customStyle="1" w:styleId="HMCoverEdition0">
    <w:name w:val="H&amp;M CoverEdition"/>
    <w:basedOn w:val="HMAnnotation0"/>
    <w:link w:val="HMCoverEdition"/>
    <w:uiPriority w:val="9"/>
    <w:qFormat/>
    <w:pPr>
      <w:spacing w:before="630"/>
      <w:jc w:val="right"/>
    </w:pPr>
    <w:rPr>
      <w:sz w:val="32"/>
    </w:rPr>
  </w:style>
  <w:style w:type="character" w:customStyle="1" w:styleId="HMDefaultSymbolStyles">
    <w:name w:val="H&amp;M Default Symbol Styles"/>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character" w:customStyle="1" w:styleId="HMField">
    <w:name w:val="H&amp;M Field"/>
    <w:basedOn w:val="HMSymbolStyles"/>
    <w:uiPriority w:val="9"/>
    <w:qFormat/>
    <w:rPr>
      <w:rFonts w:ascii="Calibri" w:hAnsi="Calibri"/>
      <w:b/>
      <w:i w:val="0"/>
      <w:caps w:val="0"/>
      <w:strike w:val="0"/>
      <w:color w:val="000000"/>
      <w:spacing w:val="0"/>
      <w:w w:val="100"/>
      <w:position w:val="0"/>
      <w:sz w:val="22"/>
      <w:u w:val="none"/>
      <w:shd w:val="clear" w:color="auto" w:fill="auto"/>
      <w:vertAlign w:val="baseline"/>
      <w:rtl w:val="0"/>
    </w:rPr>
  </w:style>
  <w:style w:type="character" w:customStyle="1" w:styleId="HMFieldVal">
    <w:name w:val="H&amp;M Field_Val"/>
    <w:basedOn w:val="HMSymbolStyles"/>
    <w:uiPriority w:val="9"/>
    <w:qFormat/>
    <w:rPr>
      <w:rFonts w:ascii="Calibri" w:hAnsi="Calibri"/>
      <w:b w:val="0"/>
      <w:i/>
      <w:caps w:val="0"/>
      <w:strike w:val="0"/>
      <w:color w:val="000000"/>
      <w:spacing w:val="0"/>
      <w:w w:val="100"/>
      <w:position w:val="0"/>
      <w:sz w:val="22"/>
      <w:u w:val="none"/>
      <w:shd w:val="clear" w:color="auto" w:fill="auto"/>
      <w:vertAlign w:val="baseline"/>
      <w:rtl w:val="0"/>
    </w:rPr>
  </w:style>
  <w:style w:type="character" w:customStyle="1" w:styleId="HMFolder">
    <w:name w:val="H&amp;M Folder"/>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Formula">
    <w:name w:val="H&amp;M Formula"/>
    <w:basedOn w:val="HMSymbolStyles"/>
    <w:uiPriority w:val="9"/>
    <w:qFormat/>
    <w:rPr>
      <w:rFonts w:ascii="Calibri Light" w:hAnsi="Calibri Light"/>
      <w:b w:val="0"/>
      <w:i/>
      <w:caps w:val="0"/>
      <w:strike w:val="0"/>
      <w:color w:val="000000"/>
      <w:spacing w:val="0"/>
      <w:w w:val="100"/>
      <w:position w:val="0"/>
      <w:sz w:val="22"/>
      <w:u w:val="none"/>
      <w:shd w:val="clear" w:color="auto" w:fill="auto"/>
      <w:vertAlign w:val="baseline"/>
      <w:rtl w:val="0"/>
    </w:rPr>
  </w:style>
  <w:style w:type="character" w:customStyle="1" w:styleId="HMHeading1">
    <w:name w:val="H&amp;M Heading1"/>
    <w:basedOn w:val="HMNormal"/>
    <w:link w:val="HMHeading10"/>
    <w:uiPriority w:val="9"/>
    <w:qFormat/>
    <w:rsid w:val="00DB4761"/>
    <w:rPr>
      <w:rFonts w:ascii="Calibri" w:hAnsi="Calibri"/>
      <w:b/>
      <w:i w:val="0"/>
      <w:caps w:val="0"/>
      <w:strike w:val="0"/>
      <w:color w:val="000000"/>
      <w:spacing w:val="0"/>
      <w:w w:val="100"/>
      <w:position w:val="0"/>
      <w:sz w:val="36"/>
      <w:u w:val="none"/>
      <w:shd w:val="clear" w:color="auto" w:fill="auto"/>
      <w:vertAlign w:val="baseline"/>
      <w:rtl w:val="0"/>
    </w:rPr>
  </w:style>
  <w:style w:type="paragraph" w:customStyle="1" w:styleId="HMHeading10">
    <w:name w:val="H&amp;M Heading1"/>
    <w:basedOn w:val="HMNormal0"/>
    <w:link w:val="HMHeading1"/>
    <w:uiPriority w:val="9"/>
    <w:qFormat/>
    <w:rsid w:val="00DB4761"/>
    <w:pPr>
      <w:spacing w:after="480"/>
      <w:jc w:val="center"/>
    </w:pPr>
    <w:rPr>
      <w:rFonts w:asciiTheme="minorHAnsi" w:hAnsiTheme="minorHAnsi"/>
      <w:b/>
      <w:sz w:val="36"/>
    </w:rPr>
  </w:style>
  <w:style w:type="character" w:customStyle="1" w:styleId="HMHeadPictCHM">
    <w:name w:val="H&amp;M HeadPictCHM"/>
    <w:basedOn w:val="HMBody10"/>
    <w:link w:val="HMHeadPictCHM0"/>
    <w:uiPriority w:val="9"/>
    <w:qFormat/>
    <w:rPr>
      <w:rFonts w:ascii="Calibri Light" w:hAnsi="Calibri Light"/>
    </w:rPr>
  </w:style>
  <w:style w:type="paragraph" w:customStyle="1" w:styleId="HMHeadPictCHM0">
    <w:name w:val="H&amp;M HeadPictCHM"/>
    <w:basedOn w:val="HMBody11"/>
    <w:link w:val="HMHeadPictCHM"/>
    <w:uiPriority w:val="9"/>
    <w:qFormat/>
    <w:pPr>
      <w:ind w:left="480" w:hanging="360"/>
      <w:jc w:val="left"/>
    </w:pPr>
    <w:rPr>
      <w:rFonts w:ascii="Calibri Light" w:hAnsi="Calibri Light"/>
    </w:rPr>
  </w:style>
  <w:style w:type="character" w:customStyle="1" w:styleId="HMHeadSection">
    <w:name w:val="H&amp;M HeadSection"/>
    <w:basedOn w:val="HMBody10"/>
    <w:link w:val="HMHeadSection0"/>
    <w:uiPriority w:val="9"/>
    <w:qFormat/>
    <w:rsid w:val="00096113"/>
    <w:rPr>
      <w:rFonts w:ascii="Calibri" w:hAnsi="Calibri"/>
      <w:sz w:val="32"/>
    </w:rPr>
  </w:style>
  <w:style w:type="paragraph" w:customStyle="1" w:styleId="HMHeadSection0">
    <w:name w:val="H&amp;M HeadSection"/>
    <w:basedOn w:val="HMBody11"/>
    <w:next w:val="HMBody11"/>
    <w:link w:val="HMHeadSection"/>
    <w:uiPriority w:val="9"/>
    <w:qFormat/>
    <w:rsid w:val="00096113"/>
    <w:pPr>
      <w:keepNext/>
      <w:spacing w:before="240" w:after="120"/>
      <w:jc w:val="left"/>
    </w:pPr>
    <w:rPr>
      <w:sz w:val="32"/>
    </w:rPr>
  </w:style>
  <w:style w:type="character" w:customStyle="1" w:styleId="HMHeadSectionNoCollapse">
    <w:name w:val="H&amp;M HeadSection_NoCollapse"/>
    <w:basedOn w:val="HMHeadSection"/>
    <w:link w:val="HMHeadSectionNoCollapse0"/>
    <w:uiPriority w:val="9"/>
    <w:qFormat/>
    <w:rPr>
      <w:rFonts w:ascii="Calibri" w:hAnsi="Calibri"/>
      <w:sz w:val="32"/>
    </w:rPr>
  </w:style>
  <w:style w:type="paragraph" w:customStyle="1" w:styleId="HMHeadSectionNoCollapse0">
    <w:name w:val="H&amp;M HeadSection_NoCollapse"/>
    <w:basedOn w:val="HMHeadSection0"/>
    <w:next w:val="HMBody11"/>
    <w:link w:val="HMHeadSectionNoCollapse"/>
    <w:uiPriority w:val="9"/>
    <w:qFormat/>
    <w:pPr>
      <w:spacing w:before="165"/>
    </w:pPr>
    <w:rPr>
      <w:rFonts w:ascii="Calibri Light" w:hAnsi="Calibri Light"/>
      <w:sz w:val="36"/>
    </w:rPr>
  </w:style>
  <w:style w:type="character" w:customStyle="1" w:styleId="HMHeadTable">
    <w:name w:val="H&amp;M HeadTable"/>
    <w:basedOn w:val="HMBody10"/>
    <w:link w:val="HMHeadTable0"/>
    <w:uiPriority w:val="9"/>
    <w:qFormat/>
    <w:rPr>
      <w:rFonts w:ascii="Calibri Light" w:hAnsi="Calibri Light"/>
      <w:sz w:val="20"/>
    </w:rPr>
  </w:style>
  <w:style w:type="paragraph" w:customStyle="1" w:styleId="HMHeadTable0">
    <w:name w:val="H&amp;M HeadTable"/>
    <w:basedOn w:val="HMBody11"/>
    <w:link w:val="HMHeadTable"/>
    <w:uiPriority w:val="9"/>
    <w:qFormat/>
    <w:pPr>
      <w:jc w:val="right"/>
    </w:pPr>
    <w:rPr>
      <w:rFonts w:ascii="Calibri Light" w:hAnsi="Calibri Light"/>
      <w:sz w:val="20"/>
    </w:rPr>
  </w:style>
  <w:style w:type="character" w:customStyle="1" w:styleId="HMHeadTableCHM">
    <w:name w:val="H&amp;M HeadTableCHM"/>
    <w:basedOn w:val="HMBody10"/>
    <w:link w:val="HMHeadTableCHM0"/>
    <w:uiPriority w:val="9"/>
    <w:qFormat/>
    <w:rPr>
      <w:rFonts w:ascii="Calibri Light" w:hAnsi="Calibri Light"/>
      <w:sz w:val="20"/>
    </w:rPr>
  </w:style>
  <w:style w:type="paragraph" w:customStyle="1" w:styleId="HMHeadTableCHM0">
    <w:name w:val="H&amp;M HeadTableCHM"/>
    <w:basedOn w:val="HMBody11"/>
    <w:link w:val="HMHeadTableCHM"/>
    <w:uiPriority w:val="9"/>
    <w:qFormat/>
    <w:pPr>
      <w:jc w:val="right"/>
    </w:pPr>
    <w:rPr>
      <w:rFonts w:ascii="Calibri Light" w:hAnsi="Calibri Light"/>
      <w:sz w:val="20"/>
    </w:rPr>
  </w:style>
  <w:style w:type="character" w:customStyle="1" w:styleId="HMImageCaption">
    <w:name w:val="H&amp;M Image Caption"/>
    <w:basedOn w:val="HMNormal"/>
    <w:link w:val="HMImageCaption0"/>
    <w:uiPriority w:val="9"/>
    <w:qFormat/>
    <w:rPr>
      <w:rFonts w:ascii="Calibri" w:hAnsi="Calibri"/>
      <w:b/>
      <w:i w:val="0"/>
      <w:caps w:val="0"/>
      <w:strike w:val="0"/>
      <w:color w:val="000000"/>
      <w:spacing w:val="0"/>
      <w:w w:val="100"/>
      <w:position w:val="0"/>
      <w:sz w:val="16"/>
      <w:u w:val="none"/>
      <w:shd w:val="clear" w:color="auto" w:fill="auto"/>
      <w:vertAlign w:val="baseline"/>
      <w:rtl w:val="0"/>
    </w:rPr>
  </w:style>
  <w:style w:type="paragraph" w:customStyle="1" w:styleId="HMImageCaption0">
    <w:name w:val="H&amp;M Image Caption"/>
    <w:basedOn w:val="HMNormal0"/>
    <w:link w:val="HMImageCaption"/>
    <w:uiPriority w:val="9"/>
    <w:qFormat/>
    <w:rPr>
      <w:sz w:val="16"/>
    </w:rPr>
  </w:style>
  <w:style w:type="character" w:customStyle="1" w:styleId="HMKey">
    <w:name w:val="H&amp;M Key"/>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Label">
    <w:name w:val="H&amp;M Label"/>
    <w:basedOn w:val="HMSymbolStyles"/>
    <w:uiPriority w:val="9"/>
    <w:qFormat/>
    <w:rPr>
      <w:rFonts w:ascii="Calibri Light" w:hAnsi="Calibri Light"/>
      <w:b w:val="0"/>
      <w:i w:val="0"/>
      <w:caps w:val="0"/>
      <w:strike w:val="0"/>
      <w:color w:val="000000"/>
      <w:spacing w:val="0"/>
      <w:w w:val="100"/>
      <w:position w:val="0"/>
      <w:sz w:val="22"/>
      <w:u w:val="single"/>
      <w:shd w:val="clear" w:color="auto" w:fill="auto"/>
      <w:vertAlign w:val="baseline"/>
      <w:rtl w:val="0"/>
    </w:rPr>
  </w:style>
  <w:style w:type="character" w:customStyle="1" w:styleId="HMListTune1">
    <w:name w:val="H&amp;M ListTune1"/>
    <w:basedOn w:val="HMBody10"/>
    <w:link w:val="HMListTune10"/>
    <w:uiPriority w:val="9"/>
    <w:qFormat/>
    <w:rPr>
      <w:rFonts w:ascii="Calibri" w:hAnsi="Calibri"/>
      <w:sz w:val="22"/>
    </w:rPr>
  </w:style>
  <w:style w:type="paragraph" w:customStyle="1" w:styleId="HMListTune10">
    <w:name w:val="H&amp;M ListTune1"/>
    <w:basedOn w:val="HMBody11"/>
    <w:link w:val="HMListTune1"/>
    <w:uiPriority w:val="9"/>
    <w:qFormat/>
    <w:pPr>
      <w:spacing w:before="0" w:after="0"/>
      <w:ind w:left="840" w:hanging="360"/>
      <w:jc w:val="left"/>
    </w:pPr>
  </w:style>
  <w:style w:type="character" w:customStyle="1" w:styleId="HMListTune2">
    <w:name w:val="H&amp;M ListTune2"/>
    <w:basedOn w:val="HMListTune1"/>
    <w:link w:val="HMListTune20"/>
    <w:uiPriority w:val="9"/>
    <w:qFormat/>
    <w:rPr>
      <w:rFonts w:ascii="Calibri" w:hAnsi="Calibri"/>
      <w:sz w:val="22"/>
    </w:rPr>
  </w:style>
  <w:style w:type="paragraph" w:customStyle="1" w:styleId="HMListTune20">
    <w:name w:val="H&amp;M ListTune2"/>
    <w:basedOn w:val="HMListTune10"/>
    <w:link w:val="HMListTune2"/>
    <w:uiPriority w:val="9"/>
    <w:qFormat/>
    <w:pPr>
      <w:ind w:left="1215"/>
    </w:pPr>
  </w:style>
  <w:style w:type="character" w:customStyle="1" w:styleId="HMMenu">
    <w:name w:val="H&amp;M Menu"/>
    <w:basedOn w:val="HMSymbolStyles"/>
    <w:uiPriority w:val="9"/>
    <w:qFormat/>
    <w:rPr>
      <w:rFonts w:ascii="Calibri" w:hAnsi="Calibri"/>
      <w:b w:val="0"/>
      <w:i w:val="0"/>
      <w:caps w:val="0"/>
      <w:strike w:val="0"/>
      <w:color w:val="0058B8"/>
      <w:spacing w:val="0"/>
      <w:w w:val="100"/>
      <w:position w:val="0"/>
      <w:sz w:val="22"/>
      <w:u w:val="none"/>
      <w:shd w:val="clear" w:color="auto" w:fill="auto"/>
      <w:vertAlign w:val="baseline"/>
      <w:rtl w:val="0"/>
    </w:rPr>
  </w:style>
  <w:style w:type="character" w:customStyle="1" w:styleId="HMMenuM">
    <w:name w:val="H&amp;M MenuM"/>
    <w:basedOn w:val="HMSymbolStyles"/>
    <w:uiPriority w:val="9"/>
    <w:qFormat/>
    <w:rPr>
      <w:rFonts w:ascii="Calibri" w:hAnsi="Calibri"/>
      <w:b/>
      <w:i w:val="0"/>
      <w:caps w:val="0"/>
      <w:strike w:val="0"/>
      <w:color w:val="0058B8"/>
      <w:spacing w:val="0"/>
      <w:w w:val="100"/>
      <w:position w:val="0"/>
      <w:sz w:val="22"/>
      <w:u w:val="none"/>
      <w:shd w:val="clear" w:color="auto" w:fill="auto"/>
      <w:vertAlign w:val="baseline"/>
      <w:rtl w:val="0"/>
    </w:rPr>
  </w:style>
  <w:style w:type="character" w:customStyle="1" w:styleId="HMMessage1">
    <w:name w:val="H&amp;M Message 1"/>
    <w:basedOn w:val="HMBody10"/>
    <w:link w:val="HMMessage10"/>
    <w:uiPriority w:val="9"/>
    <w:qFormat/>
    <w:rPr>
      <w:rFonts w:ascii="Calibri" w:hAnsi="Calibri"/>
      <w:i/>
      <w:color w:val="000080"/>
    </w:rPr>
  </w:style>
  <w:style w:type="paragraph" w:customStyle="1" w:styleId="HMMessage10">
    <w:name w:val="H&amp;M Message 1"/>
    <w:basedOn w:val="HMBody11"/>
    <w:next w:val="HMBody11"/>
    <w:link w:val="HMMessage1"/>
    <w:uiPriority w:val="9"/>
    <w:qFormat/>
    <w:pPr>
      <w:jc w:val="left"/>
    </w:pPr>
  </w:style>
  <w:style w:type="character" w:customStyle="1" w:styleId="HMNormal">
    <w:name w:val="H&amp;M Normal"/>
    <w:link w:val="HMNormal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rmal0">
    <w:name w:val="H&amp;M Normal"/>
    <w:link w:val="HMNormal"/>
    <w:uiPriority w:val="9"/>
    <w:qFormat/>
    <w:pPr>
      <w:tabs>
        <w:tab w:val="left" w:pos="360"/>
      </w:tabs>
      <w:spacing w:after="0" w:line="240" w:lineRule="auto"/>
    </w:pPr>
    <w:rPr>
      <w:rFonts w:ascii="Calibri" w:hAnsi="Calibri"/>
    </w:rPr>
  </w:style>
  <w:style w:type="character" w:customStyle="1" w:styleId="HMNotes">
    <w:name w:val="H&amp;M Notes"/>
    <w:basedOn w:val="HMNormal"/>
    <w:link w:val="HMNotes0"/>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NullLine">
    <w:name w:val="H&amp;M NullLine"/>
    <w:basedOn w:val="HMBody10"/>
    <w:link w:val="HMNullLine0"/>
    <w:uiPriority w:val="9"/>
    <w:qFormat/>
    <w:rPr>
      <w:rFonts w:ascii="Calibri" w:hAnsi="Calibri"/>
      <w:sz w:val="8"/>
    </w:rPr>
  </w:style>
  <w:style w:type="paragraph" w:customStyle="1" w:styleId="HMNullLine0">
    <w:name w:val="H&amp;M NullLine"/>
    <w:basedOn w:val="HMBody11"/>
    <w:link w:val="HMNullLine"/>
    <w:uiPriority w:val="9"/>
    <w:qFormat/>
    <w:pPr>
      <w:spacing w:before="0" w:after="0"/>
    </w:pPr>
    <w:rPr>
      <w:sz w:val="8"/>
    </w:rPr>
  </w:style>
  <w:style w:type="character" w:customStyle="1" w:styleId="HMNumber">
    <w:name w:val="H&amp;M Number"/>
    <w:basedOn w:val="HMBody10"/>
    <w:link w:val="HMNumber0"/>
    <w:uiPriority w:val="9"/>
    <w:qFormat/>
    <w:rPr>
      <w:rFonts w:ascii="Calibri" w:hAnsi="Calibri"/>
    </w:rPr>
  </w:style>
  <w:style w:type="paragraph" w:customStyle="1" w:styleId="HMNumber0">
    <w:name w:val="H&amp;M Number"/>
    <w:basedOn w:val="HMBody11"/>
    <w:link w:val="HMNumber"/>
    <w:uiPriority w:val="9"/>
    <w:qFormat/>
    <w:pPr>
      <w:tabs>
        <w:tab w:val="left" w:pos="1215"/>
      </w:tabs>
      <w:ind w:left="360" w:hanging="360"/>
    </w:pPr>
  </w:style>
  <w:style w:type="character" w:customStyle="1" w:styleId="HMParserCodeFragment">
    <w:name w:val="H&amp;M ParserCodeFragment"/>
    <w:basedOn w:val="HMSymbolStyles"/>
    <w:uiPriority w:val="9"/>
    <w:qFormat/>
    <w:rPr>
      <w:rFonts w:ascii="Consolas" w:hAnsi="Consolas"/>
      <w:b w:val="0"/>
      <w:i w:val="0"/>
      <w:caps w:val="0"/>
      <w:strike w:val="0"/>
      <w:color w:val="262626"/>
      <w:spacing w:val="0"/>
      <w:w w:val="100"/>
      <w:position w:val="0"/>
      <w:sz w:val="22"/>
      <w:u w:val="none"/>
      <w:shd w:val="clear" w:color="auto" w:fill="EFEFEF"/>
      <w:vertAlign w:val="baseline"/>
      <w:rtl w:val="0"/>
    </w:rPr>
  </w:style>
  <w:style w:type="character" w:customStyle="1" w:styleId="HMParserFuncParam">
    <w:name w:val="H&amp;M ParserFuncParam"/>
    <w:basedOn w:val="HMSymbolStyles"/>
    <w:uiPriority w:val="9"/>
    <w:qFormat/>
    <w:rPr>
      <w:rFonts w:ascii="Consolas" w:hAnsi="Consolas"/>
      <w:b w:val="0"/>
      <w:i w:val="0"/>
      <w:caps w:val="0"/>
      <w:strike w:val="0"/>
      <w:color w:val="A20058"/>
      <w:spacing w:val="0"/>
      <w:w w:val="100"/>
      <w:position w:val="0"/>
      <w:sz w:val="22"/>
      <w:u w:val="none"/>
      <w:shd w:val="clear" w:color="auto" w:fill="EFEFEF"/>
      <w:vertAlign w:val="baseline"/>
      <w:rtl w:val="0"/>
    </w:rPr>
  </w:style>
  <w:style w:type="character" w:customStyle="1" w:styleId="HMParserLine1">
    <w:name w:val="H&amp;M ParserLine1"/>
    <w:basedOn w:val="HMBody10"/>
    <w:link w:val="HMParserLine10"/>
    <w:uiPriority w:val="9"/>
    <w:qFormat/>
    <w:rPr>
      <w:rFonts w:ascii="Calibri" w:hAnsi="Calibri"/>
      <w:color w:val="505050"/>
    </w:rPr>
  </w:style>
  <w:style w:type="paragraph" w:customStyle="1" w:styleId="HMParserLine10">
    <w:name w:val="H&amp;M ParserLine1"/>
    <w:basedOn w:val="HMBody11"/>
    <w:link w:val="HMParserLine1"/>
    <w:uiPriority w:val="9"/>
    <w:qFormat/>
  </w:style>
  <w:style w:type="character" w:customStyle="1" w:styleId="HMParserLine2">
    <w:name w:val="H&amp;M ParserLine2"/>
    <w:basedOn w:val="HMParserLine1"/>
    <w:link w:val="HMParserLine20"/>
    <w:uiPriority w:val="9"/>
    <w:qFormat/>
    <w:rPr>
      <w:rFonts w:ascii="Calibri" w:hAnsi="Calibri"/>
      <w:color w:val="505050"/>
    </w:rPr>
  </w:style>
  <w:style w:type="paragraph" w:customStyle="1" w:styleId="HMParserLine20">
    <w:name w:val="H&amp;M ParserLine2"/>
    <w:basedOn w:val="HMParserLine10"/>
    <w:link w:val="HMParserLine2"/>
    <w:uiPriority w:val="9"/>
    <w:qFormat/>
    <w:pPr>
      <w:spacing w:before="0"/>
      <w:ind w:left="525"/>
    </w:pPr>
  </w:style>
  <w:style w:type="character" w:customStyle="1" w:styleId="HMParserMetaSymbol">
    <w:name w:val="H&amp;M ParserMetaSymbol"/>
    <w:basedOn w:val="HMSymbolStyles"/>
    <w:uiPriority w:val="9"/>
    <w:qFormat/>
    <w:rPr>
      <w:rFonts w:ascii="Calibri" w:hAnsi="Calibri"/>
      <w:b/>
      <w:i w:val="0"/>
      <w:caps w:val="0"/>
      <w:strike w:val="0"/>
      <w:color w:val="A20058"/>
      <w:spacing w:val="0"/>
      <w:w w:val="100"/>
      <w:position w:val="0"/>
      <w:sz w:val="22"/>
      <w:u w:val="none"/>
      <w:shd w:val="clear" w:color="auto" w:fill="auto"/>
      <w:vertAlign w:val="baseline"/>
      <w:rtl w:val="0"/>
    </w:rPr>
  </w:style>
  <w:style w:type="character" w:customStyle="1" w:styleId="HMParserNonTerminal">
    <w:name w:val="H&amp;M ParserNonTerminal"/>
    <w:basedOn w:val="HMSymbolStyles"/>
    <w:uiPriority w:val="9"/>
    <w:qFormat/>
    <w:rPr>
      <w:rFonts w:ascii="Calibri" w:hAnsi="Calibri"/>
      <w:b w:val="0"/>
      <w:i/>
      <w:caps w:val="0"/>
      <w:strike w:val="0"/>
      <w:color w:val="0060CC"/>
      <w:spacing w:val="0"/>
      <w:w w:val="100"/>
      <w:position w:val="0"/>
      <w:sz w:val="22"/>
      <w:u w:val="none"/>
      <w:shd w:val="clear" w:color="auto" w:fill="auto"/>
      <w:vertAlign w:val="baseline"/>
      <w:rtl w:val="0"/>
    </w:rPr>
  </w:style>
  <w:style w:type="character" w:customStyle="1" w:styleId="HMParserReservedWord">
    <w:name w:val="H&amp;M ParserReservedWord"/>
    <w:basedOn w:val="HMSymbolStyles"/>
    <w:uiPriority w:val="9"/>
    <w:qFormat/>
    <w:rPr>
      <w:rFonts w:ascii="Calibri" w:hAnsi="Calibri"/>
      <w:b/>
      <w:i w:val="0"/>
      <w:caps w:val="0"/>
      <w:strike w:val="0"/>
      <w:color w:val="505050"/>
      <w:spacing w:val="0"/>
      <w:w w:val="100"/>
      <w:position w:val="0"/>
      <w:sz w:val="22"/>
      <w:u w:val="none"/>
      <w:shd w:val="clear" w:color="auto" w:fill="EFEFEF"/>
      <w:vertAlign w:val="baseline"/>
      <w:rtl w:val="0"/>
    </w:rPr>
  </w:style>
  <w:style w:type="character" w:customStyle="1" w:styleId="HMParserTerminal">
    <w:name w:val="H&amp;M ParserTerminal"/>
    <w:basedOn w:val="HMSymbolStyles"/>
    <w:uiPriority w:val="9"/>
    <w:qFormat/>
    <w:rPr>
      <w:rFonts w:ascii="Calibri" w:hAnsi="Calibri"/>
      <w:b/>
      <w:i w:val="0"/>
      <w:caps w:val="0"/>
      <w:strike w:val="0"/>
      <w:color w:val="0060CC"/>
      <w:spacing w:val="0"/>
      <w:w w:val="100"/>
      <w:position w:val="0"/>
      <w:sz w:val="22"/>
      <w:u w:val="none"/>
      <w:shd w:val="clear" w:color="auto" w:fill="EFEFEF"/>
      <w:vertAlign w:val="baseline"/>
      <w:rtl w:val="0"/>
    </w:rPr>
  </w:style>
  <w:style w:type="character" w:customStyle="1" w:styleId="HMPicture">
    <w:name w:val="H&amp;M Picture"/>
    <w:basedOn w:val="HMBody10"/>
    <w:link w:val="HMPicture0"/>
    <w:uiPriority w:val="9"/>
    <w:qFormat/>
    <w:rPr>
      <w:rFonts w:ascii="Calibri Light" w:hAnsi="Calibri Light"/>
      <w:sz w:val="20"/>
    </w:rPr>
  </w:style>
  <w:style w:type="paragraph" w:customStyle="1" w:styleId="HMPicture0">
    <w:name w:val="H&amp;M Picture"/>
    <w:basedOn w:val="HMBody11"/>
    <w:next w:val="HMBody11"/>
    <w:link w:val="HMPicture"/>
    <w:uiPriority w:val="9"/>
    <w:qFormat/>
    <w:pPr>
      <w:keepLines/>
      <w:spacing w:after="120"/>
      <w:jc w:val="center"/>
    </w:pPr>
    <w:rPr>
      <w:rFonts w:ascii="Calibri Light" w:hAnsi="Calibri Light"/>
      <w:sz w:val="20"/>
    </w:rPr>
  </w:style>
  <w:style w:type="character" w:customStyle="1" w:styleId="HMProgram">
    <w:name w:val="H&amp;M Program"/>
    <w:basedOn w:val="HMCodeExample"/>
    <w:link w:val="HMProgram0"/>
    <w:uiPriority w:val="9"/>
    <w:qFormat/>
    <w:rPr>
      <w:rFonts w:ascii="Consolas" w:hAnsi="Consolas"/>
      <w:b w:val="0"/>
      <w:i w:val="0"/>
      <w:caps w:val="0"/>
      <w:strike w:val="0"/>
      <w:color w:val="262626"/>
      <w:spacing w:val="0"/>
      <w:w w:val="100"/>
      <w:position w:val="0"/>
      <w:sz w:val="18"/>
      <w:u w:val="none"/>
      <w:shd w:val="clear" w:color="auto" w:fill="auto"/>
      <w:vertAlign w:val="baseline"/>
      <w:rtl w:val="0"/>
    </w:rPr>
  </w:style>
  <w:style w:type="paragraph" w:customStyle="1" w:styleId="HMProgram0">
    <w:name w:val="H&amp;M Program"/>
    <w:basedOn w:val="HMCodeExample0"/>
    <w:link w:val="HMProgram"/>
    <w:uiPriority w:val="9"/>
    <w:qFormat/>
    <w:pPr>
      <w:shd w:val="clear" w:color="auto" w:fill="EFEFEF"/>
    </w:pPr>
  </w:style>
  <w:style w:type="character" w:customStyle="1" w:styleId="HMSection">
    <w:name w:val="H&amp;M Section"/>
    <w:basedOn w:val="HMBody10"/>
    <w:link w:val="HMSection0"/>
    <w:uiPriority w:val="9"/>
    <w:qFormat/>
    <w:rPr>
      <w:rFonts w:ascii="Calibri" w:hAnsi="Calibri"/>
      <w:b/>
      <w:color w:val="505050"/>
    </w:rPr>
  </w:style>
  <w:style w:type="paragraph" w:customStyle="1" w:styleId="HMSection0">
    <w:name w:val="H&amp;M Section"/>
    <w:basedOn w:val="HMBody11"/>
    <w:link w:val="HMSection"/>
    <w:uiPriority w:val="9"/>
    <w:qFormat/>
  </w:style>
  <w:style w:type="character" w:customStyle="1" w:styleId="HMSQL">
    <w:name w:val="H&amp;M SQL"/>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character" w:customStyle="1" w:styleId="HMSymbolStyles">
    <w:name w:val="H&amp;M Symbol Styles"/>
    <w:uiPriority w:val="9"/>
    <w:qFormat/>
    <w:rPr>
      <w:rFonts w:ascii="Calibri" w:hAnsi="Calibri"/>
      <w:b w:val="0"/>
      <w:i w:val="0"/>
      <w:caps w:val="0"/>
      <w:strike w:val="0"/>
      <w:color w:val="000000"/>
      <w:spacing w:val="0"/>
      <w:w w:val="100"/>
      <w:position w:val="0"/>
      <w:sz w:val="22"/>
      <w:u w:val="none"/>
      <w:shd w:val="clear" w:color="auto" w:fill="auto"/>
      <w:vertAlign w:val="baseline"/>
      <w:rtl w:val="0"/>
    </w:rPr>
  </w:style>
  <w:style w:type="character" w:customStyle="1" w:styleId="HMTableBody">
    <w:name w:val="H&amp;M TableBody"/>
    <w:basedOn w:val="HMBody10"/>
    <w:link w:val="HMTableBody0"/>
    <w:uiPriority w:val="9"/>
    <w:qFormat/>
    <w:rPr>
      <w:rFonts w:ascii="Calibri" w:hAnsi="Calibri"/>
    </w:rPr>
  </w:style>
  <w:style w:type="paragraph" w:customStyle="1" w:styleId="HMTableBody0">
    <w:name w:val="H&amp;M TableBody"/>
    <w:basedOn w:val="HMBody11"/>
    <w:link w:val="HMTableBody"/>
    <w:uiPriority w:val="9"/>
    <w:qFormat/>
    <w:pPr>
      <w:spacing w:before="0" w:after="0"/>
      <w:ind w:left="60" w:right="60"/>
      <w:jc w:val="left"/>
    </w:pPr>
  </w:style>
  <w:style w:type="character" w:customStyle="1" w:styleId="HMTableHead">
    <w:name w:val="H&amp;M TableHead"/>
    <w:basedOn w:val="HMBody10"/>
    <w:link w:val="HMTableHead0"/>
    <w:uiPriority w:val="9"/>
    <w:qFormat/>
    <w:rPr>
      <w:rFonts w:ascii="Calibri Light" w:hAnsi="Calibri Light"/>
      <w:b/>
      <w:color w:val="FFFFFF"/>
    </w:rPr>
  </w:style>
  <w:style w:type="paragraph" w:customStyle="1" w:styleId="HMTableHead0">
    <w:name w:val="H&amp;M TableHead"/>
    <w:basedOn w:val="HMBody11"/>
    <w:next w:val="HMTableBody0"/>
    <w:link w:val="HMTableHead"/>
    <w:uiPriority w:val="9"/>
    <w:qFormat/>
    <w:pPr>
      <w:spacing w:before="0" w:after="0"/>
      <w:jc w:val="center"/>
    </w:pPr>
    <w:rPr>
      <w:rFonts w:ascii="Calibri Light" w:hAnsi="Calibri Light"/>
    </w:rPr>
  </w:style>
  <w:style w:type="character" w:customStyle="1" w:styleId="HMWarning">
    <w:name w:val="H&amp;M Warning"/>
    <w:basedOn w:val="HMBody10"/>
    <w:link w:val="HMWarning0"/>
    <w:uiPriority w:val="9"/>
    <w:qFormat/>
    <w:rPr>
      <w:rFonts w:ascii="Calibri" w:hAnsi="Calibri"/>
    </w:rPr>
  </w:style>
  <w:style w:type="paragraph" w:customStyle="1" w:styleId="HMWarning0">
    <w:name w:val="H&amp;M Warning"/>
    <w:basedOn w:val="HMBody11"/>
    <w:next w:val="HMBody11"/>
    <w:link w:val="HMWarning"/>
    <w:uiPriority w:val="9"/>
    <w:qFormat/>
    <w:pPr>
      <w:keepLines/>
      <w:pBdr>
        <w:top w:val="single" w:sz="6" w:space="3" w:color="BB5581"/>
        <w:left w:val="single" w:sz="6" w:space="3" w:color="BB5581"/>
        <w:bottom w:val="single" w:sz="6" w:space="3" w:color="BB5581"/>
        <w:right w:val="single" w:sz="6" w:space="3" w:color="BB5581"/>
      </w:pBdr>
      <w:spacing w:before="165" w:after="165"/>
      <w:ind w:left="105" w:right="105"/>
    </w:pPr>
  </w:style>
  <w:style w:type="character" w:customStyle="1" w:styleId="HMWarning1">
    <w:name w:val="H&amp;M Warning1"/>
    <w:basedOn w:val="HMWarning"/>
    <w:link w:val="HMWarning10"/>
    <w:uiPriority w:val="9"/>
    <w:qFormat/>
    <w:rPr>
      <w:rFonts w:ascii="Calibri" w:hAnsi="Calibri"/>
    </w:rPr>
  </w:style>
  <w:style w:type="paragraph" w:customStyle="1" w:styleId="HMWarning10">
    <w:name w:val="H&amp;M Warning1"/>
    <w:basedOn w:val="HMWarning0"/>
    <w:next w:val="HMBody11"/>
    <w:link w:val="HMWarning1"/>
    <w:uiPriority w:val="9"/>
    <w:qFormat/>
    <w:pPr>
      <w:ind w:left="465"/>
    </w:pPr>
  </w:style>
  <w:style w:type="character" w:customStyle="1" w:styleId="HMWarning2">
    <w:name w:val="H&amp;M Warning2"/>
    <w:basedOn w:val="HMWarning"/>
    <w:link w:val="HMWarning20"/>
    <w:uiPriority w:val="9"/>
    <w:qFormat/>
    <w:rPr>
      <w:rFonts w:ascii="Calibri" w:hAnsi="Calibri"/>
    </w:rPr>
  </w:style>
  <w:style w:type="paragraph" w:customStyle="1" w:styleId="HMWarning20">
    <w:name w:val="H&amp;M Warning2"/>
    <w:basedOn w:val="HMWarning0"/>
    <w:next w:val="HMBody11"/>
    <w:link w:val="HMWarning2"/>
    <w:uiPriority w:val="9"/>
    <w:qFormat/>
    <w:pPr>
      <w:ind w:left="825"/>
    </w:pPr>
  </w:style>
  <w:style w:type="character" w:customStyle="1" w:styleId="HMWindow">
    <w:name w:val="H&amp;M Window"/>
    <w:basedOn w:val="HMSymbolStyles"/>
    <w:uiPriority w:val="9"/>
    <w:qFormat/>
    <w:rPr>
      <w:rFonts w:ascii="Calibri Light" w:hAnsi="Calibri Light"/>
      <w:b w:val="0"/>
      <w:i w:val="0"/>
      <w:caps w:val="0"/>
      <w:strike w:val="0"/>
      <w:color w:val="000000"/>
      <w:spacing w:val="0"/>
      <w:w w:val="100"/>
      <w:position w:val="0"/>
      <w:sz w:val="22"/>
      <w:u w:val="none"/>
      <w:shd w:val="clear" w:color="auto" w:fill="auto"/>
      <w:vertAlign w:val="baseline"/>
      <w:rtl w:val="0"/>
    </w:rPr>
  </w:style>
  <w:style w:type="paragraph" w:styleId="aa">
    <w:name w:val="List Paragraph"/>
    <w:basedOn w:val="a"/>
    <w:uiPriority w:val="34"/>
    <w:qFormat/>
    <w:rsid w:val="003159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408909">
      <w:bodyDiv w:val="1"/>
      <w:marLeft w:val="0"/>
      <w:marRight w:val="0"/>
      <w:marTop w:val="0"/>
      <w:marBottom w:val="0"/>
      <w:divBdr>
        <w:top w:val="none" w:sz="0" w:space="0" w:color="auto"/>
        <w:left w:val="none" w:sz="0" w:space="0" w:color="auto"/>
        <w:bottom w:val="none" w:sz="0" w:space="0" w:color="auto"/>
        <w:right w:val="none" w:sz="0" w:space="0" w:color="auto"/>
      </w:divBdr>
    </w:div>
    <w:div w:id="10420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468</Words>
  <Characters>2672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&lt;%SYSNAME%&gt;. Май</vt:lpstr>
    </vt:vector>
  </TitlesOfParts>
  <Company>ООО "Топ Софт"</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&lt;%SYSNAME%&gt;. Май</dc:title>
  <dc:subject/>
  <dc:creator>ООО "Топ Софт"</dc:creator>
  <cp:keywords/>
  <dc:description/>
  <cp:lastModifiedBy>Позднева Наталья Викторовна</cp:lastModifiedBy>
  <cp:revision>2</cp:revision>
  <dcterms:created xsi:type="dcterms:W3CDTF">2025-12-31T08:40:00Z</dcterms:created>
  <dcterms:modified xsi:type="dcterms:W3CDTF">2025-12-31T08:40:00Z</dcterms:modified>
</cp:coreProperties>
</file>