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2A17CB" w:rsidRDefault="00571DC7" w:rsidP="00BA67AC">
      <w:pPr>
        <w:pStyle w:val="HMHeading10"/>
        <w:spacing w:after="240"/>
        <w:rPr>
          <w:rFonts w:cstheme="minorHAnsi"/>
        </w:rPr>
      </w:pPr>
      <w:r w:rsidRPr="002A17CB">
        <w:rPr>
          <w:rFonts w:cstheme="minorHAnsi"/>
        </w:rPr>
        <w:t>Хроника текущих событий Управления разработки</w:t>
      </w:r>
      <w:r w:rsidRPr="002A17CB">
        <w:rPr>
          <w:rFonts w:cstheme="minorHAnsi"/>
        </w:rPr>
        <w:br/>
        <w:t>(01.</w:t>
      </w:r>
      <w:r w:rsidR="00096113" w:rsidRPr="002A17CB">
        <w:rPr>
          <w:rFonts w:cstheme="minorHAnsi"/>
        </w:rPr>
        <w:t>0</w:t>
      </w:r>
      <w:r w:rsidR="007E1ECF" w:rsidRPr="002A17CB">
        <w:rPr>
          <w:rFonts w:cstheme="minorHAnsi"/>
        </w:rPr>
        <w:t>4</w:t>
      </w:r>
      <w:r w:rsidRPr="002A17CB">
        <w:rPr>
          <w:rFonts w:cstheme="minorHAnsi"/>
        </w:rPr>
        <w:t>.202</w:t>
      </w:r>
      <w:r w:rsidR="00E47B0B" w:rsidRPr="002A17CB">
        <w:rPr>
          <w:rFonts w:cstheme="minorHAnsi"/>
        </w:rPr>
        <w:t>4</w:t>
      </w:r>
      <w:r w:rsidRPr="002A17CB">
        <w:rPr>
          <w:rFonts w:cstheme="minorHAnsi"/>
        </w:rPr>
        <w:t xml:space="preserve"> — </w:t>
      </w:r>
      <w:r w:rsidR="00FD0F48" w:rsidRPr="002A17CB">
        <w:rPr>
          <w:rFonts w:cstheme="minorHAnsi"/>
        </w:rPr>
        <w:t>3</w:t>
      </w:r>
      <w:r w:rsidR="007E1ECF" w:rsidRPr="002A17CB">
        <w:rPr>
          <w:rFonts w:cstheme="minorHAnsi"/>
        </w:rPr>
        <w:t>0</w:t>
      </w:r>
      <w:r w:rsidRPr="002A17CB">
        <w:rPr>
          <w:rFonts w:cstheme="minorHAnsi"/>
        </w:rPr>
        <w:t>.</w:t>
      </w:r>
      <w:r w:rsidR="00096113" w:rsidRPr="002A17CB">
        <w:rPr>
          <w:rFonts w:cstheme="minorHAnsi"/>
        </w:rPr>
        <w:t>0</w:t>
      </w:r>
      <w:r w:rsidR="007E1ECF" w:rsidRPr="002A17CB">
        <w:rPr>
          <w:rFonts w:cstheme="minorHAnsi"/>
        </w:rPr>
        <w:t>4</w:t>
      </w:r>
      <w:r w:rsidRPr="002A17CB">
        <w:rPr>
          <w:rFonts w:cstheme="minorHAnsi"/>
        </w:rPr>
        <w:t>.202</w:t>
      </w:r>
      <w:r w:rsidR="00E47B0B" w:rsidRPr="002A17CB">
        <w:rPr>
          <w:rFonts w:cstheme="minorHAnsi"/>
        </w:rPr>
        <w:t>4</w:t>
      </w:r>
      <w:r w:rsidRPr="002A17CB">
        <w:rPr>
          <w:rFonts w:cstheme="minorHAnsi"/>
        </w:rPr>
        <w:t>)</w:t>
      </w:r>
      <w:r w:rsidRPr="002A17CB">
        <w:rPr>
          <w:rFonts w:cstheme="minorHAnsi"/>
        </w:rPr>
        <w:br/>
        <w:t xml:space="preserve">Новое в системе Галактика </w:t>
      </w:r>
      <w:r w:rsidRPr="002A17CB">
        <w:rPr>
          <w:rFonts w:cstheme="minorHAnsi"/>
          <w:lang w:val="en-US"/>
        </w:rPr>
        <w:t>ERP</w:t>
      </w:r>
      <w:r w:rsidRPr="002A17CB">
        <w:rPr>
          <w:rFonts w:cstheme="minorHAnsi"/>
        </w:rPr>
        <w:t xml:space="preserve"> 9.1</w:t>
      </w:r>
    </w:p>
    <w:p w:rsidR="0093260A" w:rsidRPr="002A17CB" w:rsidRDefault="0093260A" w:rsidP="002850CB">
      <w:pPr>
        <w:spacing w:before="120" w:after="480" w:line="240" w:lineRule="auto"/>
        <w:jc w:val="center"/>
        <w:rPr>
          <w:rStyle w:val="HMAccent2"/>
          <w:rFonts w:asciiTheme="majorHAnsi" w:hAnsiTheme="majorHAnsi" w:cstheme="majorHAnsi"/>
          <w:sz w:val="32"/>
        </w:rPr>
      </w:pPr>
      <w:r w:rsidRPr="002A17CB">
        <w:rPr>
          <w:rFonts w:asciiTheme="majorHAnsi" w:hAnsiTheme="majorHAnsi" w:cstheme="majorHAnsi"/>
          <w:color w:val="000080"/>
          <w:sz w:val="32"/>
        </w:rPr>
        <w:t xml:space="preserve">Решения для пользователей </w:t>
      </w:r>
      <w:r w:rsidRPr="002A17CB">
        <w:rPr>
          <w:rStyle w:val="HMAccent2"/>
          <w:rFonts w:asciiTheme="majorHAnsi" w:hAnsiTheme="majorHAnsi" w:cstheme="majorHAnsi"/>
          <w:sz w:val="32"/>
        </w:rPr>
        <w:t>РБ</w:t>
      </w:r>
    </w:p>
    <w:p w:rsidR="002850CB" w:rsidRPr="002A17CB" w:rsidRDefault="002850CB" w:rsidP="002850CB">
      <w:pPr>
        <w:pStyle w:val="HMHeadSection0"/>
      </w:pPr>
      <w:r w:rsidRPr="002A17CB">
        <w:t>Бухгалтерский учет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7E1ECF" w:rsidRPr="002A17CB" w:rsidTr="007E1ECF">
        <w:tc>
          <w:tcPr>
            <w:tcW w:w="9075" w:type="dxa"/>
          </w:tcPr>
          <w:p w:rsidR="007E1ECF" w:rsidRPr="002A17CB" w:rsidRDefault="007E1ECF" w:rsidP="007E1ECF">
            <w:pPr>
              <w:pStyle w:val="HMBody11"/>
            </w:pPr>
            <w:r w:rsidRPr="002A17CB">
              <w:rPr>
                <w:rStyle w:val="HMAccent2"/>
                <w:i/>
                <w:lang w:val="en-US"/>
              </w:rPr>
              <w:t>BUH_9.1_466</w:t>
            </w:r>
            <w:r w:rsidRPr="002A17CB">
              <w:rPr>
                <w:lang w:val="en-US"/>
              </w:rPr>
              <w:t xml:space="preserve"> (</w:t>
            </w:r>
            <w:r w:rsidRPr="002A17CB">
              <w:rPr>
                <w:rStyle w:val="HMFieldVal"/>
                <w:lang w:val="en-US"/>
              </w:rPr>
              <w:t>F_MBP.res.9.1.199.0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F_SFO.res.9.1.175.0</w:t>
            </w:r>
            <w:r w:rsidRPr="002A17CB">
              <w:rPr>
                <w:lang w:val="en-US"/>
              </w:rPr>
              <w:t xml:space="preserve">). </w:t>
            </w:r>
            <w:r w:rsidRPr="002A17CB">
              <w:t xml:space="preserve">Для модулей </w:t>
            </w:r>
            <w:r w:rsidRPr="002A17CB">
              <w:rPr>
                <w:rStyle w:val="HMMenuM"/>
              </w:rPr>
              <w:t>Учет спецоборудования и спецоснастки</w:t>
            </w:r>
            <w:r w:rsidRPr="002A17CB">
              <w:t xml:space="preserve">, </w:t>
            </w:r>
            <w:r w:rsidRPr="002A17CB">
              <w:rPr>
                <w:rStyle w:val="HMMenuM"/>
              </w:rPr>
              <w:t>Спецодежда</w:t>
            </w:r>
            <w:r w:rsidRPr="002A17CB">
              <w:t>: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Реализовано отображение НДЕ из настройки </w:t>
            </w:r>
            <w:r w:rsidRPr="002A17CB">
              <w:rPr>
                <w:rStyle w:val="HMField"/>
              </w:rPr>
              <w:t xml:space="preserve">Общие настройки </w:t>
            </w:r>
            <w:proofErr w:type="gramStart"/>
            <w:r w:rsidRPr="002A17CB">
              <w:rPr>
                <w:rStyle w:val="HMField"/>
              </w:rPr>
              <w:t>системы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Национальная денежная единица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Сокращение</w:t>
            </w:r>
            <w:r w:rsidRPr="002A17CB">
              <w:t xml:space="preserve"> в окнах со списками актов изменения параметров и документов, сформированных в результате различных операций (например, в результате регламентного начисления износа).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Доработано заполнение полей </w:t>
            </w:r>
            <w:r w:rsidRPr="002A17CB">
              <w:rPr>
                <w:rStyle w:val="HMField"/>
              </w:rPr>
              <w:t>Организация</w:t>
            </w:r>
            <w:r w:rsidR="0058456F" w:rsidRPr="002A17CB">
              <w:t xml:space="preserve"> и</w:t>
            </w:r>
            <w:r w:rsidRPr="002A17CB">
              <w:t xml:space="preserve"> </w:t>
            </w:r>
            <w:r w:rsidRPr="002A17CB">
              <w:rPr>
                <w:rStyle w:val="HMField"/>
              </w:rPr>
              <w:t>Партия</w:t>
            </w:r>
            <w:r w:rsidRPr="002A17CB">
              <w:t xml:space="preserve"> в документах спецоснастки/спецодежды согласно настройк</w:t>
            </w:r>
            <w:r w:rsidR="0058456F" w:rsidRPr="002A17CB">
              <w:t>е</w:t>
            </w:r>
            <w:r w:rsidRPr="002A17CB">
              <w:t xml:space="preserve"> </w:t>
            </w:r>
            <w:r w:rsidRPr="002A17CB">
              <w:rPr>
                <w:rStyle w:val="HMField"/>
              </w:rPr>
              <w:t xml:space="preserve">Бухгалтерский </w:t>
            </w:r>
            <w:proofErr w:type="gramStart"/>
            <w:r w:rsidRPr="002A17CB">
              <w:rPr>
                <w:rStyle w:val="HMField"/>
              </w:rPr>
              <w:t>контур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Аналитика по счетам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Структура наименования КАУ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Действие настройки </w:t>
            </w:r>
            <w:r w:rsidRPr="002A17CB">
              <w:rPr>
                <w:rStyle w:val="HMField"/>
              </w:rPr>
              <w:t>Учет спецоснастки производить по</w:t>
            </w:r>
            <w:r w:rsidRPr="002A17CB">
              <w:t xml:space="preserve"> (</w:t>
            </w:r>
            <w:r w:rsidRPr="002A17CB">
              <w:rPr>
                <w:rStyle w:val="HMField"/>
              </w:rPr>
              <w:t xml:space="preserve">Бухгалтерский </w:t>
            </w:r>
            <w:proofErr w:type="gramStart"/>
            <w:r w:rsidRPr="002A17CB">
              <w:rPr>
                <w:rStyle w:val="HMField"/>
              </w:rPr>
              <w:t>контур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proofErr w:type="spellStart"/>
            <w:r w:rsidRPr="002A17CB">
              <w:rPr>
                <w:rStyle w:val="HMField"/>
              </w:rPr>
              <w:t>Спецоснастка</w:t>
            </w:r>
            <w:proofErr w:type="spellEnd"/>
            <w:r w:rsidRPr="002A17CB">
              <w:t>) распространено на акты выбытия спецодежды</w:t>
            </w:r>
            <w:r w:rsidR="0058456F" w:rsidRPr="002A17CB">
              <w:t xml:space="preserve"> и</w:t>
            </w:r>
            <w:r w:rsidRPr="002A17CB">
              <w:t xml:space="preserve"> акты группового выбытия, расчеты при увольнении, акты регламентного списания </w:t>
            </w:r>
            <w:r w:rsidR="0058456F" w:rsidRPr="002A17CB">
              <w:t>СФО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>В личной карточке учета спецодежды, актах выбытия</w:t>
            </w:r>
            <w:r w:rsidR="0058456F" w:rsidRPr="002A17CB">
              <w:t xml:space="preserve"> и </w:t>
            </w:r>
            <w:r w:rsidRPr="002A17CB">
              <w:t>группового выбытия, документах на возврат из использования, расчетах при увольнении, актах регламентного списания предусмотрено отображение суммы износа (ранее отображался только % износа). Сумму и процент износа можно редактировать.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Реализована возможность формировать приходы в КУ по аттестатам на вещевое довольствие из списка или окна редактирования документа (а не только с помощью функции </w:t>
            </w:r>
            <w:proofErr w:type="gramStart"/>
            <w:r w:rsidRPr="002A17CB">
              <w:rPr>
                <w:rStyle w:val="HMMenu"/>
              </w:rPr>
              <w:t>Настройка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Menu"/>
              </w:rPr>
              <w:t>Формирование приходов в КУ по Аттестатам</w:t>
            </w:r>
            <w:r w:rsidRPr="002A17CB">
              <w:t>). Также в аттестат добавлен признак, что спецификации документа имеют сформированные в КУ приходы.</w:t>
            </w:r>
          </w:p>
          <w:p w:rsidR="0058456F" w:rsidRPr="002A17CB" w:rsidRDefault="0058456F" w:rsidP="0058456F">
            <w:pPr>
              <w:pStyle w:val="HMBody11"/>
            </w:pPr>
            <w:r w:rsidRPr="002A17CB">
              <w:rPr>
                <w:rStyle w:val="HMAccent2"/>
                <w:i/>
                <w:lang w:val="en-US"/>
              </w:rPr>
              <w:t>OS_9.1_98</w:t>
            </w:r>
            <w:r w:rsidRPr="002A17CB">
              <w:rPr>
                <w:lang w:val="en-US"/>
              </w:rPr>
              <w:t xml:space="preserve"> (</w:t>
            </w:r>
            <w:r w:rsidRPr="002A17CB">
              <w:rPr>
                <w:rStyle w:val="HMFieldVal"/>
                <w:lang w:val="en-US"/>
              </w:rPr>
              <w:t>F_Alg.res.9.1.47.0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F_Common.res.9.1.172.0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F_OS.res.9.1.132.0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F_OSOper.res.9.1.131.0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F_TBYReport.res.9.1.33.0</w:t>
            </w:r>
            <w:r w:rsidRPr="002A17CB">
              <w:rPr>
                <w:lang w:val="en-US"/>
              </w:rPr>
              <w:t xml:space="preserve">). </w:t>
            </w:r>
            <w:r w:rsidRPr="002A17CB">
              <w:t>Согласно изменениям в законодательстве (п. 4 ст. 240 НК-2023, п. 115 ст. 1 Закона № 327-З от 27.12.2023) доработана функциональность расчета земельного налога в 2024 г. в части земельных участков промышленности, транспорта, связи, энергетики, обороны и иного назначения, расположенны</w:t>
            </w:r>
            <w:r w:rsidR="00071CAA" w:rsidRPr="002A17CB">
              <w:t>х</w:t>
            </w:r>
            <w:r w:rsidRPr="002A17CB">
              <w:t xml:space="preserve"> за пределами населенных пунктов, которые предоставлены из земель лесного фонда для строительства и обслуживания линейных объектов (газопроводы, нефтепроводы, воздушные и кабельные линии электропередачи и связи и другое). Изменен алгоритм расчета земельного налога для земельных участков лесного фонда с линейными объектами: налоговой базой признается площадь земельного участка; ставка налога равна 475 бел. руб. за гектар; налог вычисляется по формуле {</w:t>
            </w:r>
            <w:r w:rsidRPr="002A17CB">
              <w:rPr>
                <w:rStyle w:val="HMFormula"/>
              </w:rPr>
              <w:t>Площадь ЗУ * Размер ставки (в бел. руб. за гектар)</w:t>
            </w:r>
            <w:r w:rsidRPr="002A17CB">
              <w:t xml:space="preserve">}. Справочник </w:t>
            </w:r>
            <w:r w:rsidRPr="002A17CB">
              <w:rPr>
                <w:rStyle w:val="HMMenu"/>
              </w:rPr>
              <w:t>Виды оценочных зон</w:t>
            </w:r>
            <w:r w:rsidRPr="002A17CB">
              <w:t xml:space="preserve"> (</w:t>
            </w:r>
            <w:r w:rsidRPr="002A17CB">
              <w:rPr>
                <w:rStyle w:val="HMMenuM"/>
              </w:rPr>
              <w:t>Учет ОС</w:t>
            </w:r>
            <w:r w:rsidRPr="002A17CB">
              <w:t>/</w:t>
            </w:r>
            <w:proofErr w:type="gramStart"/>
            <w:r w:rsidRPr="002A17CB">
              <w:rPr>
                <w:rStyle w:val="HMMenuM"/>
              </w:rPr>
              <w:t>НМА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Menu"/>
              </w:rPr>
              <w:t>Операции</w:t>
            </w:r>
            <w:r w:rsidRPr="002A17CB">
              <w:t xml:space="preserve"> &gt; </w:t>
            </w:r>
            <w:r w:rsidRPr="002A17CB">
              <w:rPr>
                <w:rStyle w:val="HMMenu"/>
              </w:rPr>
              <w:t>Земля</w:t>
            </w:r>
            <w:r w:rsidRPr="002A17CB">
              <w:t xml:space="preserve">) переименован на </w:t>
            </w:r>
            <w:r w:rsidRPr="002A17CB">
              <w:rPr>
                <w:rStyle w:val="HMMenu"/>
              </w:rPr>
              <w:t>Ставки по функциональному использованию</w:t>
            </w:r>
            <w:r w:rsidRPr="002A17CB">
              <w:t xml:space="preserve">. Добавлен новый справочник </w:t>
            </w:r>
            <w:r w:rsidRPr="002A17CB">
              <w:rPr>
                <w:rStyle w:val="HMMenu"/>
              </w:rPr>
              <w:t>Ставки для лесного фонда</w:t>
            </w:r>
            <w:r w:rsidRPr="002A17CB">
              <w:t>. В документ "</w:t>
            </w:r>
            <w:r w:rsidRPr="002A17CB">
              <w:rPr>
                <w:rStyle w:val="HMFieldVal"/>
              </w:rPr>
              <w:t>кадастровая информация</w:t>
            </w:r>
            <w:r w:rsidRPr="002A17CB">
              <w:t>" введены новые атрибуты — признак</w:t>
            </w:r>
            <w:r w:rsidRPr="002A17CB">
              <w:rPr>
                <w:rStyle w:val="HMField"/>
              </w:rPr>
              <w:t xml:space="preserve"> лесной фонд с линейными объектами</w:t>
            </w:r>
            <w:r w:rsidRPr="002A17CB">
              <w:t xml:space="preserve"> и его описание, а также </w:t>
            </w:r>
            <w:r w:rsidRPr="002A17CB">
              <w:rPr>
                <w:rStyle w:val="HMField"/>
              </w:rPr>
              <w:t>Режим определения "типа налоговой базы"</w:t>
            </w:r>
            <w:r w:rsidRPr="002A17CB">
              <w:t xml:space="preserve"> и </w:t>
            </w:r>
            <w:r w:rsidRPr="002A17CB">
              <w:rPr>
                <w:rStyle w:val="HMField"/>
              </w:rPr>
              <w:t>Режим определения "налоговой ставки"</w:t>
            </w:r>
            <w:r w:rsidRPr="002A17CB">
              <w:t xml:space="preserve"> — </w:t>
            </w:r>
            <w:r w:rsidRPr="002A17CB">
              <w:rPr>
                <w:rStyle w:val="HMField"/>
              </w:rPr>
              <w:t>автоматически</w:t>
            </w:r>
            <w:r w:rsidRPr="002A17CB">
              <w:t xml:space="preserve"> либо явно. Новые поля учитываются при импорте, групповой замене кадастровой информации, расчете земельного налога (в алгоритмах), в отчетных реестрах и электронной отчетности (декларации и уведомлениях). Все подробности см. в обновлении.</w:t>
            </w:r>
          </w:p>
          <w:p w:rsidR="0058456F" w:rsidRPr="002A17CB" w:rsidRDefault="0058456F" w:rsidP="0058456F">
            <w:pPr>
              <w:pStyle w:val="HMBody11"/>
            </w:pPr>
            <w:r w:rsidRPr="002A17CB">
              <w:rPr>
                <w:rStyle w:val="HMAccent2"/>
                <w:i/>
              </w:rPr>
              <w:lastRenderedPageBreak/>
              <w:t>F_DragM.res.9.1.59.0</w:t>
            </w:r>
            <w:r w:rsidRPr="002A17CB">
              <w:t xml:space="preserve">. В модуле </w:t>
            </w:r>
            <w:r w:rsidRPr="002A17CB">
              <w:rPr>
                <w:rStyle w:val="HMMenuM"/>
              </w:rPr>
              <w:t>Учет ОС</w:t>
            </w:r>
            <w:r w:rsidRPr="002A17CB">
              <w:t xml:space="preserve"> для операции </w:t>
            </w:r>
            <w:r w:rsidRPr="002A17CB">
              <w:rPr>
                <w:rStyle w:val="HMMenu"/>
              </w:rPr>
              <w:t>Драгметаллы</w:t>
            </w:r>
            <w:r w:rsidRPr="002A17CB">
              <w:t xml:space="preserve"> добавлено отображение веса ДМ за единицу (колонка </w:t>
            </w:r>
            <w:r w:rsidRPr="002A17CB">
              <w:rPr>
                <w:rStyle w:val="HMField"/>
              </w:rPr>
              <w:t>Вес за ед.</w:t>
            </w:r>
            <w:r w:rsidRPr="002A17CB">
              <w:t xml:space="preserve"> в нижней панели). При включенной настройке </w:t>
            </w:r>
            <w:r w:rsidRPr="002A17CB">
              <w:rPr>
                <w:rStyle w:val="HMField"/>
              </w:rPr>
              <w:t>Содержание драгметаллов будет определяться после списания (РБ)</w:t>
            </w:r>
            <w:r w:rsidRPr="002A17CB">
              <w:t xml:space="preserve"> (</w:t>
            </w:r>
            <w:r w:rsidRPr="002A17CB">
              <w:rPr>
                <w:rStyle w:val="HMField"/>
              </w:rPr>
              <w:t>Бухгалтерский контур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Учет ОС и НМА</w:t>
            </w:r>
            <w:r w:rsidRPr="002A17CB">
              <w:t>) во всех печатных формах "</w:t>
            </w:r>
            <w:r w:rsidRPr="002A17CB">
              <w:rPr>
                <w:rStyle w:val="HMFieldVal"/>
              </w:rPr>
              <w:t>Инвентаризационной описи ИНВ-8а</w:t>
            </w:r>
            <w:r w:rsidRPr="002A17CB">
              <w:t>" (Excel, FastReport, текстовый формат) в наименовании объектов ОС, у которых есть данные о драгметаллах и при этом хотя бы один из них имеет нулевой вес, выводится фраза "Находятся драгоценные металлы, содержание которых будет определено после списания".</w:t>
            </w:r>
          </w:p>
          <w:p w:rsidR="007E1ECF" w:rsidRPr="002A17CB" w:rsidRDefault="007E1ECF" w:rsidP="007E1ECF">
            <w:pPr>
              <w:pStyle w:val="HMBody11"/>
            </w:pPr>
            <w:r w:rsidRPr="00D97594">
              <w:rPr>
                <w:rStyle w:val="HMAccent2"/>
                <w:i/>
                <w:lang w:val="en-US"/>
              </w:rPr>
              <w:t>F_SQLReport.res.9.1.1.0</w:t>
            </w:r>
            <w:r w:rsidR="00D97594" w:rsidRPr="00D97594">
              <w:rPr>
                <w:lang w:val="en-US"/>
              </w:rPr>
              <w:t xml:space="preserve">, </w:t>
            </w:r>
            <w:r w:rsidR="00D97594" w:rsidRPr="00D97594">
              <w:rPr>
                <w:rStyle w:val="HMAccent2"/>
                <w:i/>
                <w:lang w:val="en-US"/>
              </w:rPr>
              <w:t>F_SQLReport.res.9.1.</w:t>
            </w:r>
            <w:r w:rsidR="00D97594" w:rsidRPr="00D97594">
              <w:rPr>
                <w:rStyle w:val="HMAccent2"/>
                <w:i/>
                <w:lang w:val="en-US"/>
              </w:rPr>
              <w:t>2</w:t>
            </w:r>
            <w:r w:rsidR="00D97594" w:rsidRPr="00D97594">
              <w:rPr>
                <w:rStyle w:val="HMAccent2"/>
                <w:i/>
                <w:lang w:val="en-US"/>
              </w:rPr>
              <w:t>.0</w:t>
            </w:r>
            <w:r w:rsidR="00D97594" w:rsidRPr="00D97594">
              <w:rPr>
                <w:lang w:val="en-US"/>
              </w:rPr>
              <w:t xml:space="preserve">. </w:t>
            </w:r>
            <w:r w:rsidRPr="002A17CB">
              <w:t xml:space="preserve">Разработан инструментарий, позволяющий пользователю создавать настройки для получения собственных отчетов с использованием SQL-запросов. Функциональность реализована в модуле </w:t>
            </w:r>
            <w:r w:rsidRPr="002A17CB">
              <w:rPr>
                <w:rStyle w:val="HMMenuM"/>
              </w:rPr>
              <w:t>Финансово-расчетные операции</w:t>
            </w:r>
            <w:r w:rsidRPr="002A17CB">
              <w:t xml:space="preserve"> по пути </w:t>
            </w:r>
            <w:proofErr w:type="gramStart"/>
            <w:r w:rsidRPr="002A17CB">
              <w:rPr>
                <w:rStyle w:val="HMMenu"/>
              </w:rPr>
              <w:t>Отчеты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Menu"/>
              </w:rPr>
              <w:t>Интерактивные отчеты</w:t>
            </w:r>
            <w:r w:rsidRPr="002A17CB">
              <w:t xml:space="preserve"> &gt; </w:t>
            </w:r>
            <w:r w:rsidRPr="002A17CB">
              <w:rPr>
                <w:rStyle w:val="HMMenu"/>
              </w:rPr>
              <w:t>Генератор аналитических интерфейсов</w:t>
            </w:r>
            <w:r w:rsidRPr="002A17CB">
              <w:t>. Предусматриваются следующие возможности: выполнение им</w:t>
            </w:r>
            <w:bookmarkStart w:id="0" w:name="_GoBack"/>
            <w:bookmarkEnd w:id="0"/>
            <w:r w:rsidRPr="002A17CB">
              <w:t xml:space="preserve">порта/экспорта настроек; добавление колонок и настройка списка полей для вывода в отчет; задание всевозможных пользовательских фильтров. К каждому отчету выполняется </w:t>
            </w:r>
            <w:r w:rsidRPr="002A17CB">
              <w:rPr>
                <w:rStyle w:val="HMMenu"/>
              </w:rPr>
              <w:t>Настройка доступа</w:t>
            </w:r>
            <w:r w:rsidRPr="002A17CB">
              <w:rPr>
                <w:color w:val="000000"/>
              </w:rPr>
              <w:t xml:space="preserve"> </w:t>
            </w:r>
            <w:r w:rsidRPr="002A17CB">
              <w:t xml:space="preserve">конкретного пользователя или групп пользователей. </w:t>
            </w:r>
            <w:r w:rsidRPr="002A17CB">
              <w:rPr>
                <w:rStyle w:val="HMAccent2"/>
              </w:rPr>
              <w:t>Примечание</w:t>
            </w:r>
            <w:r w:rsidRPr="002A17CB">
              <w:t xml:space="preserve">: формирование DSQL-отчетов доступно на платформах </w:t>
            </w:r>
            <w:r w:rsidRPr="002A17CB">
              <w:rPr>
                <w:rStyle w:val="HMAccent2"/>
              </w:rPr>
              <w:t>MS SQL </w:t>
            </w:r>
            <w:proofErr w:type="spellStart"/>
            <w:r w:rsidRPr="002A17CB">
              <w:rPr>
                <w:rStyle w:val="HMAccent2"/>
              </w:rPr>
              <w:t>Server</w:t>
            </w:r>
            <w:proofErr w:type="spellEnd"/>
            <w:r w:rsidRPr="002A17CB">
              <w:t xml:space="preserve"> и </w:t>
            </w:r>
            <w:proofErr w:type="spellStart"/>
            <w:r w:rsidRPr="002A17CB">
              <w:rPr>
                <w:rStyle w:val="HMAccent2"/>
              </w:rPr>
              <w:t>Oracle</w:t>
            </w:r>
            <w:proofErr w:type="spellEnd"/>
            <w:r w:rsidRPr="002A17CB">
              <w:t>.</w:t>
            </w:r>
          </w:p>
        </w:tc>
      </w:tr>
    </w:tbl>
    <w:p w:rsidR="007E1ECF" w:rsidRPr="002A17CB" w:rsidRDefault="007E1ECF" w:rsidP="007E1ECF">
      <w:pPr>
        <w:pStyle w:val="HMHeadSection0"/>
      </w:pPr>
      <w:r w:rsidRPr="002A17CB">
        <w:lastRenderedPageBreak/>
        <w:t>Логистика</w:t>
      </w:r>
    </w:p>
    <w:tbl>
      <w:tblPr>
        <w:tblW w:w="90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5"/>
      </w:tblGrid>
      <w:tr w:rsidR="007E1ECF" w:rsidRPr="002A17CB" w:rsidTr="007E1ECF">
        <w:tc>
          <w:tcPr>
            <w:tcW w:w="9075" w:type="dxa"/>
          </w:tcPr>
          <w:p w:rsidR="007E1ECF" w:rsidRPr="002A17CB" w:rsidRDefault="007E1ECF" w:rsidP="007E1ECF">
            <w:pPr>
              <w:pStyle w:val="HMBody11"/>
            </w:pPr>
            <w:r w:rsidRPr="002A17CB">
              <w:rPr>
                <w:rStyle w:val="HMAccent2"/>
                <w:i/>
              </w:rPr>
              <w:t>OPER_9.1_508</w:t>
            </w:r>
            <w:r w:rsidRPr="002A17CB">
              <w:t xml:space="preserve"> (</w:t>
            </w:r>
            <w:r w:rsidRPr="002A17CB">
              <w:rPr>
                <w:rStyle w:val="HMFieldVal"/>
              </w:rPr>
              <w:t>C_CheckKBU.res.9.1.29.0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C_CheckOper.res.9.1.57.0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C_Common.res.9.1.129.0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F_BackLog.res.9.1.22.0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F_Common.res.9.1.171.0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F_DistPl.res.9.1.148.0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F_FpBudget.res.9.1.58.0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F_GetAn.res.9.1.84.0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F_KatDoc.res.9.1.65.0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F_Oborot.res.9.1.70.0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F_PlPor.res.9.1.231.0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F_SoprHoz.res.9.1.208.0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F_TXO.res.9.1.93.0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G_Kau.dll.9.1.73.0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G_TXO.dll.9.1.91.0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L_CalcUsl.res.9.1.29.0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L_Common.res.9.1.171.0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L_Dogovor.res.9.1.162.0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L_MakeNakl.res.9.1.78.0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L_MCU.res.9.1.127.0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L_Milk.res.9.1.55.0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L_Ostatki.res.9.1.83.0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L_RemDoc.res.9.1.78.0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L_RepOper.res.9.1.108.0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L_Reserve.res.9.1.48.0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L_SaldoMtr.res.9.1.107.0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L_SerialN.res.9.1.76.0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L_SF.res.9.1.209.0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L_Sklad.res.9.1.219.0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L_SklRep.res.9.1.120.0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L_SoprBase.res.9.1.150.0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L_SoprDoc.res.9.1.225.0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L_TTNdoc.res.9.1.46.0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L_Uks.res.9.1.71.0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L_UksMTO.res.9.1.58.0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L_UksRep.res.9.1.50.0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L_Val.res.9.1.35.0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L_VPr.res.9.1.17.0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L_Wood.res.9.1.106.0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M_Control.res.9.1.101.0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M_DVS.res.9.1.67.0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M_Quality.res.9.1.24.0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M_Transp.res.9.1.136.0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M_UP.res.9.1.152.0</w:t>
            </w:r>
            <w:r w:rsidRPr="002A17CB">
              <w:t>):</w:t>
            </w:r>
          </w:p>
          <w:p w:rsidR="007E1ECF" w:rsidRPr="002A17CB" w:rsidRDefault="007E1ECF" w:rsidP="007E1ECF">
            <w:pPr>
              <w:pStyle w:val="HMNumber0"/>
              <w:numPr>
                <w:ilvl w:val="0"/>
                <w:numId w:val="44"/>
              </w:numPr>
              <w:spacing w:before="60"/>
            </w:pPr>
            <w:r w:rsidRPr="002A17CB">
              <w:t>Изменения в общесистемном реестре настроек: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Введены настройки </w:t>
            </w:r>
            <w:r w:rsidRPr="002A17CB">
              <w:rPr>
                <w:rStyle w:val="HMField"/>
              </w:rPr>
              <w:t>Доменное имя сайта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Источник для курсов на текущую дату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Источник для курсов на произвольную дату</w:t>
            </w:r>
            <w:r w:rsidRPr="002A17CB">
              <w:t xml:space="preserve"> (новый раздел </w:t>
            </w:r>
            <w:r w:rsidRPr="002A17CB">
              <w:rPr>
                <w:rStyle w:val="HMField"/>
              </w:rPr>
              <w:t xml:space="preserve">Общие настройки </w:t>
            </w:r>
            <w:proofErr w:type="gramStart"/>
            <w:r w:rsidRPr="002A17CB">
              <w:rPr>
                <w:rStyle w:val="HMField"/>
              </w:rPr>
              <w:t>системы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Работа с валютой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Обновление курсов валют</w:t>
            </w:r>
            <w:r w:rsidRPr="002A17CB">
              <w:t xml:space="preserve">) — указываются домен и конечные точки для импорта курсов валют. По умолчанию в качестве источников указаны сайты </w:t>
            </w:r>
            <w:proofErr w:type="spellStart"/>
            <w:r w:rsidRPr="002A17CB">
              <w:t>нацбанков</w:t>
            </w:r>
            <w:proofErr w:type="spellEnd"/>
            <w:r w:rsidRPr="002A17CB">
              <w:t xml:space="preserve"> (различаются в зависимости от страны). </w:t>
            </w:r>
            <w:r w:rsidR="0058456F" w:rsidRPr="002A17CB">
              <w:t>В</w:t>
            </w:r>
            <w:r w:rsidRPr="002A17CB">
              <w:t xml:space="preserve"> настройке </w:t>
            </w:r>
            <w:r w:rsidRPr="002A17CB">
              <w:rPr>
                <w:rStyle w:val="HMField"/>
              </w:rPr>
              <w:t>Источник для курсов на произвольную дату</w:t>
            </w:r>
            <w:r w:rsidRPr="002A17CB">
              <w:t xml:space="preserve"> в параметрах запроса указывается формат даты YYYY-MM-DD: </w:t>
            </w:r>
            <w:r w:rsidRPr="002A17CB">
              <w:rPr>
                <w:rStyle w:val="HMFieldVal"/>
              </w:rPr>
              <w:t>https://api.nbrb.by/exrates/rates?ondate=YYYY-MM-DD&amp;periodicity=0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Из раздела </w:t>
            </w:r>
            <w:r w:rsidRPr="002A17CB">
              <w:rPr>
                <w:rStyle w:val="HMField"/>
              </w:rPr>
              <w:t>Общие настройки системы</w:t>
            </w:r>
            <w:r w:rsidRPr="002A17CB">
              <w:t xml:space="preserve"> перенесены: </w:t>
            </w:r>
            <w:r w:rsidRPr="002A17CB">
              <w:rPr>
                <w:rStyle w:val="HMField"/>
              </w:rPr>
              <w:t>Базовая валюта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Ввод курса валюты на одну и ту же дату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Работа при отсутствии курсов валют на сегодня</w:t>
            </w:r>
            <w:r w:rsidRPr="002A17CB">
              <w:t xml:space="preserve"> — в подраздел </w:t>
            </w:r>
            <w:r w:rsidRPr="002A17CB">
              <w:rPr>
                <w:rStyle w:val="HMField"/>
              </w:rPr>
              <w:t xml:space="preserve">Общие настройки </w:t>
            </w:r>
            <w:proofErr w:type="gramStart"/>
            <w:r w:rsidRPr="002A17CB">
              <w:rPr>
                <w:rStyle w:val="HMField"/>
              </w:rPr>
              <w:t>системы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Работа с валютой</w:t>
            </w:r>
            <w:r w:rsidRPr="002A17CB">
              <w:t xml:space="preserve">; </w:t>
            </w:r>
            <w:r w:rsidRPr="002A17CB">
              <w:rPr>
                <w:rStyle w:val="HMField"/>
              </w:rPr>
              <w:t>Автоматическое обновление курсов валют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Время обновления курсов валют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Перечень контролируемых валют</w:t>
            </w:r>
            <w:r w:rsidRPr="002A17CB">
              <w:t xml:space="preserve"> — в подраздел </w:t>
            </w:r>
            <w:r w:rsidRPr="002A17CB">
              <w:rPr>
                <w:rStyle w:val="HMField"/>
              </w:rPr>
              <w:t>Общие настройки системы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Работа с валютой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Обновление курсов валют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Настройка </w:t>
            </w:r>
            <w:r w:rsidRPr="002A17CB">
              <w:rPr>
                <w:rStyle w:val="HMField"/>
              </w:rPr>
              <w:t>Формат инициалов в расшифровке подписи</w:t>
            </w:r>
            <w:r w:rsidRPr="002A17CB">
              <w:t xml:space="preserve"> перенесена из раздела </w:t>
            </w:r>
            <w:r w:rsidRPr="002A17CB">
              <w:rPr>
                <w:rStyle w:val="HMField"/>
              </w:rPr>
              <w:t>Бухгалтерский контур</w:t>
            </w:r>
            <w:r w:rsidRPr="002A17CB">
              <w:t xml:space="preserve"> в </w:t>
            </w:r>
            <w:r w:rsidR="0058456F" w:rsidRPr="002A17CB">
              <w:t>под</w:t>
            </w:r>
            <w:r w:rsidRPr="002A17CB">
              <w:t xml:space="preserve">раздел </w:t>
            </w:r>
            <w:r w:rsidRPr="002A17CB">
              <w:rPr>
                <w:rStyle w:val="HMField"/>
              </w:rPr>
              <w:t xml:space="preserve">Общие настройки </w:t>
            </w:r>
            <w:proofErr w:type="gramStart"/>
            <w:r w:rsidRPr="002A17CB">
              <w:rPr>
                <w:rStyle w:val="HMField"/>
              </w:rPr>
              <w:t>системы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Отчеты, расчеты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Подписанты</w:t>
            </w:r>
            <w:r w:rsidRPr="002A17CB">
              <w:t>.</w:t>
            </w:r>
          </w:p>
          <w:p w:rsidR="007E1ECF" w:rsidRPr="002A17CB" w:rsidRDefault="007E1ECF" w:rsidP="0058456F">
            <w:pPr>
              <w:pStyle w:val="HMBullet20"/>
              <w:keepLines/>
              <w:numPr>
                <w:ilvl w:val="0"/>
                <w:numId w:val="45"/>
              </w:numPr>
              <w:spacing w:before="60"/>
              <w:ind w:left="714" w:hanging="357"/>
            </w:pPr>
            <w:r w:rsidRPr="002A17CB">
              <w:lastRenderedPageBreak/>
              <w:t xml:space="preserve">Введена настройка </w:t>
            </w:r>
            <w:r w:rsidRPr="002A17CB">
              <w:rPr>
                <w:rStyle w:val="HMField"/>
              </w:rPr>
              <w:t>Из договора/соглашения в платежный документ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Копирование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Атрибутов и внешней классификации</w:t>
            </w:r>
            <w:r w:rsidRPr="002A17CB">
              <w:t xml:space="preserve">) — если установлено значение </w:t>
            </w:r>
            <w:r w:rsidRPr="002A17CB">
              <w:rPr>
                <w:rStyle w:val="HMFieldVal"/>
              </w:rPr>
              <w:t>да</w:t>
            </w:r>
            <w:r w:rsidRPr="002A17CB">
              <w:t xml:space="preserve"> (по умолчанию — </w:t>
            </w:r>
            <w:r w:rsidRPr="002A17CB">
              <w:rPr>
                <w:rStyle w:val="HMFieldVal"/>
              </w:rPr>
              <w:t>нет</w:t>
            </w:r>
            <w:r w:rsidRPr="002A17CB">
              <w:t>), то при создании платежного документа в него будут копироваться атрибуты и внешняя классификация из договора/соглашения, на основе которого создается новый документ.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Введена настройка </w:t>
            </w:r>
            <w:r w:rsidRPr="002A17CB">
              <w:rPr>
                <w:rStyle w:val="HMField"/>
              </w:rPr>
              <w:t>Из договора/соглашения/ПКП в платежные документы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Копирование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Центра ответственности</w:t>
            </w:r>
            <w:r w:rsidRPr="002A17CB">
              <w:t xml:space="preserve">) — если установлено значение </w:t>
            </w:r>
            <w:r w:rsidRPr="002A17CB">
              <w:rPr>
                <w:rStyle w:val="HMFieldVal"/>
              </w:rPr>
              <w:t>да</w:t>
            </w:r>
            <w:r w:rsidRPr="002A17CB">
              <w:t xml:space="preserve"> (по умолчанию — </w:t>
            </w:r>
            <w:r w:rsidRPr="002A17CB">
              <w:rPr>
                <w:rStyle w:val="HMFieldVal"/>
              </w:rPr>
              <w:t>нет</w:t>
            </w:r>
            <w:r w:rsidRPr="002A17CB">
              <w:t>), то при создании платежного документа в него будет копироваться центр ответственности из договора / соглашения / ПКП, на основе которого создается новый документ.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Часть настроек из </w:t>
            </w:r>
            <w:r w:rsidR="0058456F" w:rsidRPr="002A17CB">
              <w:t>под</w:t>
            </w:r>
            <w:r w:rsidRPr="002A17CB">
              <w:t xml:space="preserve">раздела 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Управление договорами</w:t>
            </w:r>
            <w:r w:rsidRPr="002A17CB">
              <w:t xml:space="preserve"> перенесена в новые подразделы </w:t>
            </w:r>
            <w:r w:rsidRPr="002A17CB">
              <w:rPr>
                <w:rStyle w:val="HMField"/>
              </w:rPr>
              <w:t>Значения по умолчанию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Контроль удаления и модификации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Печать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Введена настройка </w:t>
            </w:r>
            <w:r w:rsidRPr="002A17CB">
              <w:rPr>
                <w:rStyle w:val="HMField"/>
              </w:rPr>
              <w:t>Пересчитывать ДЕИ в накладных/актах при пересчете сумм по документу</w:t>
            </w:r>
            <w:r w:rsidRPr="002A17CB">
              <w:rPr>
                <w:rStyle w:val="HMFieldVal"/>
              </w:rPr>
              <w:t xml:space="preserve"> </w:t>
            </w:r>
            <w:r w:rsidRPr="002A17CB">
              <w:t>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Использование дополнительных единиц измерения (ДЕИ)</w:t>
            </w:r>
            <w:r w:rsidRPr="002A17CB">
              <w:t xml:space="preserve">) — если установлено значение </w:t>
            </w:r>
            <w:r w:rsidRPr="002A17CB">
              <w:rPr>
                <w:rStyle w:val="HMFieldVal"/>
              </w:rPr>
              <w:t>да</w:t>
            </w:r>
            <w:r w:rsidRPr="002A17CB">
              <w:t xml:space="preserve"> (по умолчанию — </w:t>
            </w:r>
            <w:r w:rsidRPr="002A17CB">
              <w:rPr>
                <w:rStyle w:val="HMFieldVal"/>
              </w:rPr>
              <w:t>нет</w:t>
            </w:r>
            <w:r w:rsidRPr="002A17CB">
              <w:t xml:space="preserve">), то при любом пересчете документа или позиций выполняется пересчет количества в расчетных ДЕИ. Настройка распространяется на большинство сопроводительных документов. Для актов на пересортицу и актов на перемещение между объектами пересчет идет только по </w:t>
            </w:r>
            <w:proofErr w:type="spellStart"/>
            <w:r w:rsidRPr="002A17CB">
              <w:rPr>
                <w:rStyle w:val="HMKey"/>
              </w:rPr>
              <w:t>Alt+Q</w:t>
            </w:r>
            <w:proofErr w:type="spellEnd"/>
            <w:r w:rsidRPr="002A17CB">
              <w:t xml:space="preserve"> (у этих документов свои функции пересчета).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Настройка </w:t>
            </w:r>
            <w:r w:rsidRPr="002A17CB">
              <w:rPr>
                <w:rStyle w:val="HMField"/>
              </w:rPr>
              <w:t>Модификация инвентаризации после формирования актов</w:t>
            </w:r>
            <w:r w:rsidRPr="002A17CB">
              <w:t xml:space="preserve"> перенесена из </w:t>
            </w:r>
            <w:r w:rsidR="0058456F" w:rsidRPr="002A17CB">
              <w:t>под</w:t>
            </w:r>
            <w:r w:rsidRPr="002A17CB">
              <w:t xml:space="preserve">раздела 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Контроль удаления и модификации</w:t>
            </w:r>
            <w:r w:rsidRPr="002A17CB">
              <w:t xml:space="preserve"> в подраздел </w:t>
            </w:r>
            <w:r w:rsidRPr="002A17CB">
              <w:rPr>
                <w:rStyle w:val="HMField"/>
              </w:rPr>
              <w:t>Логистика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Складской учет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Сопроводительные 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Инвентаризация</w:t>
            </w:r>
            <w:r w:rsidRPr="002A17CB">
              <w:t xml:space="preserve">. Настройка </w:t>
            </w:r>
            <w:r w:rsidRPr="002A17CB">
              <w:rPr>
                <w:rStyle w:val="HMField"/>
              </w:rPr>
              <w:t>Модификация инвентаризации до формирования актов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Контроль удаления и модификации</w:t>
            </w:r>
            <w:r w:rsidRPr="002A17CB">
              <w:t>) удалена.</w:t>
            </w:r>
          </w:p>
          <w:p w:rsidR="007E1ECF" w:rsidRPr="002A17CB" w:rsidRDefault="00071CAA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rPr>
                <w:rStyle w:val="HMField"/>
                <w:b w:val="0"/>
                <w:color w:val="auto"/>
              </w:rPr>
              <w:t xml:space="preserve">Настройка </w:t>
            </w:r>
            <w:r w:rsidR="007E1ECF" w:rsidRPr="002A17CB">
              <w:rPr>
                <w:rStyle w:val="HMField"/>
                <w:color w:val="auto"/>
              </w:rPr>
              <w:t>Разрешать модификацию ТТИ при запрете редактирования документа</w:t>
            </w:r>
            <w:r w:rsidR="007E1ECF" w:rsidRPr="002A17CB">
              <w:t xml:space="preserve"> перенесена из </w:t>
            </w:r>
            <w:r w:rsidR="0058456F" w:rsidRPr="002A17CB">
              <w:t>под</w:t>
            </w:r>
            <w:r w:rsidR="007E1ECF" w:rsidRPr="002A17CB">
              <w:t xml:space="preserve">раздела </w:t>
            </w:r>
            <w:proofErr w:type="gramStart"/>
            <w:r w:rsidR="007E1ECF" w:rsidRPr="002A17CB">
              <w:rPr>
                <w:rStyle w:val="HMField"/>
                <w:color w:val="auto"/>
              </w:rPr>
              <w:t>Логистика</w:t>
            </w:r>
            <w:r w:rsidR="007E1ECF" w:rsidRPr="002A17CB">
              <w:t xml:space="preserve"> &gt;</w:t>
            </w:r>
            <w:proofErr w:type="gramEnd"/>
            <w:r w:rsidR="007E1ECF" w:rsidRPr="002A17CB">
              <w:t xml:space="preserve"> </w:t>
            </w:r>
            <w:r w:rsidR="007E1ECF" w:rsidRPr="002A17CB">
              <w:rPr>
                <w:rStyle w:val="HMField"/>
                <w:color w:val="auto"/>
              </w:rPr>
              <w:t>Документы</w:t>
            </w:r>
            <w:r w:rsidR="007E1ECF" w:rsidRPr="002A17CB">
              <w:t xml:space="preserve"> &gt; </w:t>
            </w:r>
            <w:r w:rsidR="007E1ECF" w:rsidRPr="002A17CB">
              <w:rPr>
                <w:rStyle w:val="HMField"/>
                <w:color w:val="auto"/>
              </w:rPr>
              <w:t>Сопроводительные документы</w:t>
            </w:r>
            <w:r w:rsidR="007E1ECF" w:rsidRPr="002A17CB">
              <w:t xml:space="preserve"> &gt; </w:t>
            </w:r>
            <w:r w:rsidR="007E1ECF" w:rsidRPr="002A17CB">
              <w:rPr>
                <w:rStyle w:val="HMField"/>
                <w:color w:val="auto"/>
              </w:rPr>
              <w:t>Модификация и контроль данных</w:t>
            </w:r>
            <w:r w:rsidR="007E1ECF" w:rsidRPr="002A17CB">
              <w:t xml:space="preserve"> в </w:t>
            </w:r>
            <w:r w:rsidR="0058456F" w:rsidRPr="002A17CB">
              <w:t>под</w:t>
            </w:r>
            <w:r w:rsidR="007E1ECF" w:rsidRPr="002A17CB">
              <w:t xml:space="preserve">раздел </w:t>
            </w:r>
            <w:r w:rsidR="007E1ECF" w:rsidRPr="002A17CB">
              <w:rPr>
                <w:rStyle w:val="HMField"/>
                <w:color w:val="auto"/>
              </w:rPr>
              <w:t>Логистика</w:t>
            </w:r>
            <w:r w:rsidR="007E1ECF" w:rsidRPr="002A17CB">
              <w:t xml:space="preserve"> &gt; </w:t>
            </w:r>
            <w:r w:rsidR="007E1ECF" w:rsidRPr="002A17CB">
              <w:rPr>
                <w:rStyle w:val="HMField"/>
                <w:color w:val="auto"/>
              </w:rPr>
              <w:t>Документы</w:t>
            </w:r>
            <w:r w:rsidR="007E1ECF" w:rsidRPr="002A17CB">
              <w:t xml:space="preserve"> &gt; </w:t>
            </w:r>
            <w:r w:rsidR="007E1ECF" w:rsidRPr="002A17CB">
              <w:rPr>
                <w:rStyle w:val="HMField"/>
                <w:color w:val="auto"/>
              </w:rPr>
              <w:t>Товарно-транспортная информация (ТТИ)</w:t>
            </w:r>
            <w:r w:rsidR="007E1ECF" w:rsidRPr="002A17CB">
              <w:t>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5"/>
              </w:numPr>
              <w:spacing w:before="60"/>
            </w:pPr>
            <w:r w:rsidRPr="002A17CB">
              <w:t xml:space="preserve">Введена настройка </w:t>
            </w:r>
            <w:r w:rsidRPr="002A17CB">
              <w:rPr>
                <w:rStyle w:val="HMField"/>
              </w:rPr>
              <w:t>Производить автозаполнение из ТТИ, сохраненных только под своим дескриптором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Товарно-транспортная информация (ТТИ)</w:t>
            </w:r>
            <w:r w:rsidRPr="002A17CB">
              <w:t xml:space="preserve">) — если установлено значение </w:t>
            </w:r>
            <w:r w:rsidRPr="002A17CB">
              <w:rPr>
                <w:rStyle w:val="HMFieldVal"/>
              </w:rPr>
              <w:t>да</w:t>
            </w:r>
            <w:r w:rsidRPr="002A17CB">
              <w:t xml:space="preserve"> (по умолчанию — </w:t>
            </w:r>
            <w:r w:rsidRPr="002A17CB">
              <w:rPr>
                <w:rStyle w:val="HMFieldVal"/>
              </w:rPr>
              <w:t>нет</w:t>
            </w:r>
            <w:r w:rsidRPr="002A17CB">
              <w:t xml:space="preserve">), то сохранение в DSK-файл происходит только для ТТИ, созданных по документам со своим дескриптором. Данная настройка актуальна, если установлено </w:t>
            </w:r>
            <w:r w:rsidRPr="002A17CB">
              <w:rPr>
                <w:rStyle w:val="HMField"/>
              </w:rPr>
              <w:t>Автозаполнение полей ТТИ</w:t>
            </w:r>
            <w:r w:rsidRPr="002A17CB">
              <w:t xml:space="preserve"> — </w:t>
            </w:r>
            <w:r w:rsidRPr="002A17CB">
              <w:rPr>
                <w:rStyle w:val="HMFieldVal"/>
              </w:rPr>
              <w:t>DSK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Введена настройка </w:t>
            </w:r>
            <w:r w:rsidRPr="002A17CB">
              <w:rPr>
                <w:rStyle w:val="HMField"/>
              </w:rPr>
              <w:t>Учет серийных номеров и маркировка товаров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Учет серийных номеров</w:t>
            </w:r>
            <w:r w:rsidRPr="002A17CB">
              <w:t xml:space="preserve">) — определяет, какие виды учета МЦ используются в системе: </w:t>
            </w:r>
            <w:r w:rsidRPr="002A17CB">
              <w:rPr>
                <w:rStyle w:val="HMField"/>
              </w:rPr>
              <w:t>Учет серийных номеров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Маркировка унифицированным контрольным знаком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Маркировка средствами идентификации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Маркировка контрольным идентификационным знаком</w:t>
            </w:r>
            <w:r w:rsidRPr="002A17CB">
              <w:t xml:space="preserve">. При необходимости можно отключить параметры </w:t>
            </w:r>
            <w:r w:rsidRPr="002A17CB">
              <w:rPr>
                <w:rStyle w:val="HMField"/>
              </w:rPr>
              <w:t>Маркировка...</w:t>
            </w:r>
            <w:r w:rsidRPr="002A17CB">
              <w:t xml:space="preserve"> В этом случае в документах не будет контролироваться заполнение поля </w:t>
            </w:r>
            <w:r w:rsidRPr="002A17CB">
              <w:rPr>
                <w:rStyle w:val="HMField"/>
              </w:rPr>
              <w:t>Серийные номера</w:t>
            </w:r>
            <w:r w:rsidRPr="002A17CB">
              <w:t xml:space="preserve">. При этом в каталоге МЦ признак маркировки останется и будет использоваться в ЭСЧФ. Настройка </w:t>
            </w:r>
            <w:r w:rsidRPr="002A17CB">
              <w:rPr>
                <w:rStyle w:val="HMField"/>
              </w:rPr>
              <w:t>Алгоритм формирования серийных номеров</w:t>
            </w:r>
            <w:r w:rsidRPr="002A17CB">
              <w:t xml:space="preserve"> удалена.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5"/>
              </w:numPr>
              <w:spacing w:before="60"/>
            </w:pPr>
            <w:r w:rsidRPr="002A17CB">
              <w:t xml:space="preserve">Введена настройка </w:t>
            </w:r>
            <w:r w:rsidRPr="002A17CB">
              <w:rPr>
                <w:rStyle w:val="HMField"/>
              </w:rPr>
              <w:t>Формирование актов при печати инвентаризационной описи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Складской учет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Сопроводительные 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Инвентаризация</w:t>
            </w:r>
            <w:r w:rsidRPr="002A17CB">
              <w:t xml:space="preserve">): </w:t>
            </w:r>
            <w:r w:rsidRPr="002A17CB">
              <w:rPr>
                <w:rStyle w:val="HMFieldVal"/>
              </w:rPr>
              <w:t>запрещено</w:t>
            </w:r>
            <w:r w:rsidRPr="002A17CB">
              <w:t>/</w:t>
            </w:r>
            <w:r w:rsidRPr="002A17CB">
              <w:rPr>
                <w:rStyle w:val="HMFieldVal"/>
              </w:rPr>
              <w:t>разрешено</w:t>
            </w:r>
            <w:r w:rsidRPr="002A17CB">
              <w:t xml:space="preserve"> — определяет, будут ли формироваться акты о недостачах/излишках и ордера переоценки при выполнении локальной функции </w:t>
            </w:r>
            <w:r w:rsidRPr="002A17CB">
              <w:rPr>
                <w:rStyle w:val="HMMenu"/>
              </w:rPr>
              <w:t>Печать</w:t>
            </w:r>
            <w:r w:rsidRPr="002A17CB">
              <w:t xml:space="preserve"> &gt; </w:t>
            </w:r>
            <w:r w:rsidRPr="002A17CB">
              <w:rPr>
                <w:rStyle w:val="HMMenu"/>
              </w:rPr>
              <w:t>Инвентаризационная опись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5"/>
              </w:numPr>
              <w:spacing w:before="60"/>
            </w:pPr>
            <w:r w:rsidRPr="002A17CB">
              <w:lastRenderedPageBreak/>
              <w:t xml:space="preserve">Изменена работа настройки </w:t>
            </w:r>
            <w:r w:rsidRPr="002A17CB">
              <w:rPr>
                <w:rStyle w:val="HMField"/>
              </w:rPr>
              <w:t>Режим высвобождения рекламационных накладных</w:t>
            </w:r>
            <w:r w:rsidRPr="002A17CB">
              <w:t xml:space="preserve"> (</w:t>
            </w:r>
            <w:r w:rsidRPr="002A17CB">
              <w:rPr>
                <w:rStyle w:val="HMField"/>
              </w:rPr>
              <w:t xml:space="preserve">Бухгалтерский </w:t>
            </w:r>
            <w:proofErr w:type="gramStart"/>
            <w:r w:rsidRPr="002A17CB">
              <w:rPr>
                <w:rStyle w:val="HMField"/>
              </w:rPr>
              <w:t>контур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Обработка документов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Распределение платежа по ДО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Распределение платежа по сопроводительным документам</w:t>
            </w:r>
            <w:r w:rsidRPr="002A17CB">
              <w:t xml:space="preserve">) при значении </w:t>
            </w:r>
            <w:r w:rsidRPr="002A17CB">
              <w:rPr>
                <w:rStyle w:val="HMFieldVal"/>
              </w:rPr>
              <w:t>по суммам рекламации</w:t>
            </w:r>
            <w:r w:rsidRPr="002A17CB">
              <w:t xml:space="preserve"> — теперь учитываются также платежи без даты оплаты. В этом случае считается, что дата </w:t>
            </w:r>
            <w:proofErr w:type="spellStart"/>
            <w:r w:rsidRPr="002A17CB">
              <w:t>хозоперации</w:t>
            </w:r>
            <w:proofErr w:type="spellEnd"/>
            <w:r w:rsidRPr="002A17CB">
              <w:t xml:space="preserve"> равна дате выписки платежного документа (ранее </w:t>
            </w:r>
            <w:proofErr w:type="spellStart"/>
            <w:r w:rsidRPr="002A17CB">
              <w:t>хозоперации</w:t>
            </w:r>
            <w:proofErr w:type="spellEnd"/>
            <w:r w:rsidRPr="002A17CB">
              <w:t xml:space="preserve"> без даты оплаты не участвовали в высвобождении). Эта дата используется для расчета сумм в НДЕ для валютных документов, а также для определения порядка высвобождения </w:t>
            </w:r>
            <w:proofErr w:type="spellStart"/>
            <w:r w:rsidRPr="002A17CB">
              <w:t>хозопераций</w:t>
            </w:r>
            <w:proofErr w:type="spellEnd"/>
            <w:r w:rsidRPr="002A17CB">
              <w:t xml:space="preserve"> (от ранних дат к поздним). Высвобожденная </w:t>
            </w:r>
            <w:proofErr w:type="spellStart"/>
            <w:r w:rsidRPr="002A17CB">
              <w:t>хозоперация</w:t>
            </w:r>
            <w:proofErr w:type="spellEnd"/>
            <w:r w:rsidRPr="002A17CB">
              <w:t xml:space="preserve"> всегда формируется без даты оплаты, даже если включена </w:t>
            </w:r>
            <w:proofErr w:type="gramStart"/>
            <w:r w:rsidRPr="002A17CB">
              <w:t xml:space="preserve">настройка </w:t>
            </w:r>
            <w:r w:rsidRPr="002A17CB">
              <w:rPr>
                <w:rStyle w:val="HMField"/>
              </w:rPr>
              <w:t>Высвобождать</w:t>
            </w:r>
            <w:proofErr w:type="gramEnd"/>
            <w:r w:rsidRPr="002A17CB">
              <w:rPr>
                <w:rStyle w:val="HMField"/>
              </w:rPr>
              <w:t xml:space="preserve"> хозяйственные операции на дату рекламации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5"/>
              </w:numPr>
              <w:spacing w:before="60"/>
            </w:pPr>
            <w:r w:rsidRPr="002A17CB">
              <w:t xml:space="preserve">Введена настройка </w:t>
            </w:r>
            <w:r w:rsidRPr="002A17CB">
              <w:rPr>
                <w:rStyle w:val="HMField"/>
              </w:rPr>
              <w:t>Производить резервирование МЦ в разрезе ЦУ при переходе в статус "исполняемый"</w:t>
            </w:r>
            <w:r w:rsidRPr="002A17CB">
              <w:t xml:space="preserve"> (</w:t>
            </w:r>
            <w:r w:rsidRPr="002A17CB">
              <w:rPr>
                <w:rStyle w:val="HMField"/>
              </w:rPr>
              <w:t xml:space="preserve">Производство и </w:t>
            </w:r>
            <w:proofErr w:type="gramStart"/>
            <w:r w:rsidRPr="002A17CB">
              <w:rPr>
                <w:rStyle w:val="HMField"/>
              </w:rPr>
              <w:t>планирование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Управление производственной логистикой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Накладная на отпуск</w:t>
            </w:r>
            <w:r w:rsidRPr="002A17CB">
              <w:t xml:space="preserve">) — если установлено значение </w:t>
            </w:r>
            <w:r w:rsidRPr="002A17CB">
              <w:rPr>
                <w:rStyle w:val="HMFieldVal"/>
              </w:rPr>
              <w:t>да</w:t>
            </w:r>
            <w:r w:rsidRPr="002A17CB">
              <w:t xml:space="preserve"> (по умолчанию — </w:t>
            </w:r>
            <w:r w:rsidRPr="002A17CB">
              <w:rPr>
                <w:rStyle w:val="HMFieldVal"/>
              </w:rPr>
              <w:t>нет</w:t>
            </w:r>
            <w:r w:rsidRPr="002A17CB">
              <w:t xml:space="preserve">), резервирование МЦ будет происходить с учетом ЦУ и только при смене статуса. То есть в накладных на отпуск в производство выполняется резервирование по сопроводительным документам, доступ к резервированию по ДО отключается. Если накладная создана по ДО, то при установке резерва по накладной резерв по ДО снимается. Также по данной настройке в спецификацию добавляется поле </w:t>
            </w:r>
            <w:r w:rsidRPr="002A17CB">
              <w:rPr>
                <w:rStyle w:val="HMField"/>
              </w:rPr>
              <w:t>Резерв</w:t>
            </w:r>
            <w:r w:rsidRPr="002A17CB">
              <w:t xml:space="preserve"> (по </w:t>
            </w:r>
            <w:r w:rsidRPr="002A17CB">
              <w:rPr>
                <w:rStyle w:val="HMKey"/>
              </w:rPr>
              <w:t>F4</w:t>
            </w:r>
            <w:r w:rsidRPr="002A17CB">
              <w:t xml:space="preserve"> можно просмотреть подробную информацию по резерву). Резерв устанавливается при выборе системного статуса </w:t>
            </w:r>
            <w:r w:rsidRPr="002A17CB">
              <w:rPr>
                <w:rStyle w:val="HMFieldVal"/>
              </w:rPr>
              <w:t>исполняемый</w:t>
            </w:r>
            <w:r w:rsidRPr="002A17CB">
              <w:t xml:space="preserve">. Резерв снимается при выборе системного статуса </w:t>
            </w:r>
            <w:r w:rsidRPr="002A17CB">
              <w:rPr>
                <w:rStyle w:val="HMFieldVal"/>
              </w:rPr>
              <w:t>оформляемый</w:t>
            </w:r>
            <w:r w:rsidRPr="002A17CB">
              <w:t xml:space="preserve">, а также при формировании ордеров. При отмене ордеров статус документа устанавливается в </w:t>
            </w:r>
            <w:r w:rsidRPr="002A17CB">
              <w:rPr>
                <w:rStyle w:val="HMFieldVal"/>
              </w:rPr>
              <w:t>оформляемый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Number0"/>
              <w:numPr>
                <w:ilvl w:val="0"/>
                <w:numId w:val="46"/>
              </w:numPr>
              <w:spacing w:before="60"/>
            </w:pPr>
            <w:r w:rsidRPr="002A17CB">
              <w:t xml:space="preserve">Доработки в модуле </w:t>
            </w:r>
            <w:r w:rsidRPr="002A17CB">
              <w:rPr>
                <w:rStyle w:val="HMMenuM"/>
              </w:rPr>
              <w:t>Настройка</w:t>
            </w:r>
            <w:r w:rsidRPr="002A17CB">
              <w:t>: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</w:t>
            </w:r>
            <w:r w:rsidRPr="002A17CB">
              <w:rPr>
                <w:rStyle w:val="HMMenu"/>
              </w:rPr>
              <w:t>Шаблонах расчета</w:t>
            </w:r>
            <w:r w:rsidRPr="002A17CB">
              <w:t xml:space="preserve"> (</w:t>
            </w:r>
            <w:proofErr w:type="gramStart"/>
            <w:r w:rsidRPr="002A17CB">
              <w:rPr>
                <w:rStyle w:val="HMMenu"/>
              </w:rPr>
              <w:t>Настройка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Menu"/>
              </w:rPr>
              <w:t>Заполнение каталогов</w:t>
            </w:r>
            <w:r w:rsidRPr="002A17CB">
              <w:t xml:space="preserve"> &gt; </w:t>
            </w:r>
            <w:r w:rsidRPr="002A17CB">
              <w:rPr>
                <w:rStyle w:val="HMMenu"/>
              </w:rPr>
              <w:t>Услуги</w:t>
            </w:r>
            <w:r w:rsidRPr="002A17CB">
              <w:t xml:space="preserve">) реализованы новые идентификаторы: </w:t>
            </w:r>
            <w:r w:rsidRPr="002A17CB">
              <w:rPr>
                <w:rStyle w:val="HMFieldVal"/>
              </w:rPr>
              <w:t>&amp;kdei1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&amp;kdei2</w:t>
            </w:r>
            <w:r w:rsidRPr="002A17CB">
              <w:t xml:space="preserve">, </w:t>
            </w:r>
            <w:r w:rsidRPr="002A17CB">
              <w:rPr>
                <w:rStyle w:val="HMFieldVal"/>
              </w:rPr>
              <w:t>&amp;kdei3</w:t>
            </w:r>
            <w:r w:rsidRPr="002A17CB">
              <w:t xml:space="preserve"> — количество в ДЕИ1, ДЕИ2 и ДЕИ3 соответственно (ДЕИ3 в интерфейсах не выводится, но посмотреть рассчитанное значение можно в спецификации сопроводительных документов по </w:t>
            </w:r>
            <w:r w:rsidRPr="002A17CB">
              <w:rPr>
                <w:rStyle w:val="HMKey"/>
              </w:rPr>
              <w:t>F3</w:t>
            </w:r>
            <w:r w:rsidRPr="002A17CB">
              <w:t xml:space="preserve"> в поле </w:t>
            </w:r>
            <w:r w:rsidRPr="002A17CB">
              <w:rPr>
                <w:rStyle w:val="HMField"/>
              </w:rPr>
              <w:t>Количество</w:t>
            </w:r>
            <w:r w:rsidRPr="002A17CB">
              <w:t xml:space="preserve">). Чтобы идентификаторы можно было использовать, их необходимо добавить вручную в каталог идентификаторов. В шаблон расчета идентификаторы нужно добавлять с видом параметра </w:t>
            </w:r>
            <w:r w:rsidRPr="002A17CB">
              <w:rPr>
                <w:rStyle w:val="HMFieldVal"/>
              </w:rPr>
              <w:t>вводимый</w:t>
            </w:r>
            <w:r w:rsidRPr="002A17CB">
              <w:t xml:space="preserve">. Создавать нужно 2 шаблона: один с прямой формулой расчета, другой — с обратной. Формула расчета записывается в поле </w:t>
            </w:r>
            <w:r w:rsidRPr="002A17CB">
              <w:rPr>
                <w:rStyle w:val="HMField"/>
              </w:rPr>
              <w:t>Формула для количества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>В окно выбора дескрипторов введены функции локального меню, которые позволяют установить/снять фильтр по пользователям, которым разрешен или запрещен вход в систему.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Доработан справочник кодов ОКРБ. Ранее этот справочник вызвался только из окна редактирования МЦ, теперь в окно редактирования услуги также добавлено поле </w:t>
            </w:r>
            <w:r w:rsidRPr="002A17CB">
              <w:rPr>
                <w:rStyle w:val="HMField"/>
              </w:rPr>
              <w:t>Код ОКРБ</w:t>
            </w:r>
            <w:r w:rsidRPr="002A17CB">
              <w:t xml:space="preserve">. В окне редактирования кода ОКРБ по </w:t>
            </w:r>
            <w:r w:rsidRPr="002A17CB">
              <w:rPr>
                <w:rStyle w:val="HMKey"/>
              </w:rPr>
              <w:t>F4</w:t>
            </w:r>
            <w:r w:rsidRPr="002A17CB">
              <w:t xml:space="preserve"> можно просмотреть историю изменения полей </w:t>
            </w:r>
            <w:r w:rsidRPr="002A17CB">
              <w:rPr>
                <w:rStyle w:val="HMField"/>
              </w:rPr>
              <w:t>Наименование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Дата начала действия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Мин. доля закупки</w:t>
            </w:r>
            <w:r w:rsidRPr="002A17CB">
              <w:t xml:space="preserve">. Добавлено поле </w:t>
            </w:r>
            <w:r w:rsidRPr="002A17CB">
              <w:rPr>
                <w:rStyle w:val="HMField"/>
              </w:rPr>
              <w:t>Комментарий</w:t>
            </w:r>
            <w:r w:rsidRPr="002A17CB">
              <w:t xml:space="preserve">, в котором нужно указывать причину изменения даты и минимальной доли закупки. В локальное меню введена </w:t>
            </w:r>
            <w:proofErr w:type="gramStart"/>
            <w:r w:rsidRPr="002A17CB">
              <w:t xml:space="preserve">функция </w:t>
            </w:r>
            <w:r w:rsidRPr="002A17CB">
              <w:rPr>
                <w:rStyle w:val="HMMenu"/>
              </w:rPr>
              <w:t>Импортировать</w:t>
            </w:r>
            <w:proofErr w:type="gramEnd"/>
            <w:r w:rsidRPr="002A17CB">
              <w:rPr>
                <w:rStyle w:val="HMMenu"/>
              </w:rPr>
              <w:t xml:space="preserve"> справочник</w:t>
            </w:r>
            <w:r w:rsidRPr="002A17CB">
              <w:t>, которая позволяет импортировать новые коды или обновить значения существующих.</w:t>
            </w:r>
          </w:p>
          <w:p w:rsidR="007E1ECF" w:rsidRPr="002A17CB" w:rsidRDefault="007E1ECF" w:rsidP="007E1ECF">
            <w:pPr>
              <w:pStyle w:val="HMNumber0"/>
              <w:numPr>
                <w:ilvl w:val="0"/>
                <w:numId w:val="47"/>
              </w:numPr>
              <w:spacing w:before="60"/>
            </w:pPr>
            <w:r w:rsidRPr="002A17CB">
              <w:t xml:space="preserve">Доработки в модуле </w:t>
            </w:r>
            <w:r w:rsidRPr="002A17CB">
              <w:rPr>
                <w:rStyle w:val="HMMenuM"/>
              </w:rPr>
              <w:t>Управление договорами</w:t>
            </w:r>
            <w:r w:rsidRPr="002A17CB">
              <w:t>: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>В окне редактирования договора вместо кнопок [</w:t>
            </w:r>
            <w:r w:rsidRPr="002A17CB">
              <w:rPr>
                <w:rStyle w:val="HMButton"/>
              </w:rPr>
              <w:t>Контрагент 1</w:t>
            </w:r>
            <w:r w:rsidRPr="002A17CB">
              <w:t>] и [</w:t>
            </w:r>
            <w:r w:rsidRPr="002A17CB">
              <w:rPr>
                <w:rStyle w:val="HMButton"/>
              </w:rPr>
              <w:t>Контрагент 2</w:t>
            </w:r>
            <w:r w:rsidRPr="002A17CB">
              <w:t>] теперь по умолчанию отображаются кнопки [</w:t>
            </w:r>
            <w:r w:rsidRPr="002A17CB">
              <w:rPr>
                <w:rStyle w:val="HMButton"/>
              </w:rPr>
              <w:t>Собственная организация</w:t>
            </w:r>
            <w:r w:rsidRPr="002A17CB">
              <w:t>] и [</w:t>
            </w:r>
            <w:r w:rsidRPr="002A17CB">
              <w:rPr>
                <w:rStyle w:val="HMButton"/>
              </w:rPr>
              <w:t>Контрагент</w:t>
            </w:r>
            <w:r w:rsidRPr="002A17CB">
              <w:t>]. Кнопки [</w:t>
            </w:r>
            <w:r w:rsidRPr="002A17CB">
              <w:rPr>
                <w:rStyle w:val="HMButton"/>
              </w:rPr>
              <w:t>Контрагент 1</w:t>
            </w:r>
            <w:r w:rsidRPr="002A17CB">
              <w:t>] и [</w:t>
            </w:r>
            <w:r w:rsidRPr="002A17CB">
              <w:rPr>
                <w:rStyle w:val="HMButton"/>
              </w:rPr>
              <w:t>Контрагент 2</w:t>
            </w:r>
            <w:r w:rsidRPr="002A17CB">
              <w:t xml:space="preserve">] отображаются только в случае, если в качестве первого контрагента не указана собственная организация. т. е. выбранная организация не совпадает со значением настройки </w:t>
            </w:r>
            <w:r w:rsidRPr="002A17CB">
              <w:rPr>
                <w:rStyle w:val="HMField"/>
              </w:rPr>
              <w:t>Организация</w:t>
            </w:r>
            <w:r w:rsidRPr="002A17CB">
              <w:t xml:space="preserve"> (</w:t>
            </w:r>
            <w:r w:rsidRPr="002A17CB">
              <w:rPr>
                <w:rStyle w:val="HMField"/>
              </w:rPr>
              <w:t xml:space="preserve">Общие настройки </w:t>
            </w:r>
            <w:proofErr w:type="gramStart"/>
            <w:r w:rsidRPr="002A17CB">
              <w:rPr>
                <w:rStyle w:val="HMField"/>
              </w:rPr>
              <w:t>системы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Собственная организация</w:t>
            </w:r>
            <w:r w:rsidRPr="002A17CB">
              <w:t>).</w:t>
            </w:r>
          </w:p>
          <w:p w:rsidR="007E1ECF" w:rsidRPr="002A17CB" w:rsidRDefault="007E1ECF" w:rsidP="007E1ECF">
            <w:pPr>
              <w:pStyle w:val="HMNumber0"/>
              <w:keepNext/>
              <w:numPr>
                <w:ilvl w:val="0"/>
                <w:numId w:val="48"/>
              </w:numPr>
              <w:spacing w:before="60"/>
              <w:ind w:left="357" w:hanging="357"/>
            </w:pPr>
            <w:r w:rsidRPr="002A17CB">
              <w:lastRenderedPageBreak/>
              <w:t xml:space="preserve">Доработки в модуле </w:t>
            </w:r>
            <w:r w:rsidRPr="002A17CB">
              <w:rPr>
                <w:rStyle w:val="HMMenuM"/>
              </w:rPr>
              <w:t>Складской учет</w:t>
            </w:r>
            <w:r w:rsidRPr="002A17CB">
              <w:t>: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Добавлен документ </w:t>
            </w:r>
            <w:r w:rsidRPr="002A17CB">
              <w:rPr>
                <w:rStyle w:val="HMMenu"/>
              </w:rPr>
              <w:t>Ведомость переработки МТР</w:t>
            </w:r>
            <w:r w:rsidR="000837CC" w:rsidRPr="002A17CB">
              <w:t xml:space="preserve"> —</w:t>
            </w:r>
            <w:r w:rsidRPr="002A17CB">
              <w:t xml:space="preserve"> аналогичен </w:t>
            </w:r>
            <w:r w:rsidRPr="002A17CB">
              <w:rPr>
                <w:rStyle w:val="HMMenu"/>
              </w:rPr>
              <w:t>Акту на пересортицу</w:t>
            </w:r>
            <w:r w:rsidRPr="002A17CB">
              <w:t xml:space="preserve">. При этом в ведомость переработки МТР можно включить дополнительные услуги, оказанные другими контрагентами. А в расширенной информации спецификации к оприходованию имеется вкладка </w:t>
            </w:r>
            <w:r w:rsidRPr="002A17CB">
              <w:rPr>
                <w:rStyle w:val="HMLabel"/>
              </w:rPr>
              <w:t>Связь позиций оприходования</w:t>
            </w:r>
            <w:r w:rsidRPr="002A17CB">
              <w:t>, которая позволяет привязать позиции списания к позициям оприходования.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</w:t>
            </w:r>
            <w:r w:rsidRPr="002A17CB">
              <w:rPr>
                <w:rStyle w:val="HMMenu"/>
              </w:rPr>
              <w:t>Ведомость переработки МТР</w:t>
            </w:r>
            <w:r w:rsidRPr="002A17CB">
              <w:t xml:space="preserve"> в локальное меню спецификации к оприходованию введена </w:t>
            </w:r>
            <w:proofErr w:type="gramStart"/>
            <w:r w:rsidRPr="002A17CB">
              <w:t xml:space="preserve">функция </w:t>
            </w:r>
            <w:r w:rsidRPr="002A17CB">
              <w:rPr>
                <w:rStyle w:val="HMMenu"/>
              </w:rPr>
              <w:t>Установить</w:t>
            </w:r>
            <w:proofErr w:type="gramEnd"/>
            <w:r w:rsidRPr="002A17CB">
              <w:rPr>
                <w:rStyle w:val="HMMenu"/>
              </w:rPr>
              <w:t>/снять фильтр по связанным позициям МЦ для оприходования</w:t>
            </w:r>
            <w:r w:rsidRPr="002A17CB">
              <w:t xml:space="preserve"> (</w:t>
            </w:r>
            <w:r w:rsidRPr="002A17CB">
              <w:rPr>
                <w:rStyle w:val="HMKey"/>
              </w:rPr>
              <w:t>Alt+5</w:t>
            </w:r>
            <w:r w:rsidRPr="002A17CB">
              <w:t>). В фильтр попадают те позиции, которые связаны с позицией спецификации МЦ для списания. В заголовок окна редактирования выводится информация об установке фильтра.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Для </w:t>
            </w:r>
            <w:r w:rsidRPr="002A17CB">
              <w:rPr>
                <w:rStyle w:val="HMMenu"/>
              </w:rPr>
              <w:t>Акта на пересортицу</w:t>
            </w:r>
            <w:r w:rsidRPr="002A17CB">
              <w:t xml:space="preserve"> и </w:t>
            </w:r>
            <w:r w:rsidRPr="002A17CB">
              <w:rPr>
                <w:rStyle w:val="HMMenu"/>
              </w:rPr>
              <w:t>Акта на перемещение между объектами</w:t>
            </w:r>
            <w:r w:rsidRPr="002A17CB">
              <w:t xml:space="preserve"> добавлен пересчет сумм по документу по </w:t>
            </w:r>
            <w:proofErr w:type="spellStart"/>
            <w:r w:rsidRPr="002A17CB">
              <w:rPr>
                <w:rStyle w:val="HMKey"/>
              </w:rPr>
              <w:t>Alt+Q</w:t>
            </w:r>
            <w:proofErr w:type="spellEnd"/>
            <w:r w:rsidRPr="002A17CB">
              <w:t xml:space="preserve"> (в списке и окне редактирования). Если в окне редактирования есть отмеченные позиции, выполняется пересчет только выделенных позиций.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>Разделены процессы печати инвентаризационной описи и формирование актов об излишках / о недостаче. Теперь по кнопке [</w:t>
            </w:r>
            <w:r w:rsidRPr="002A17CB">
              <w:rPr>
                <w:rStyle w:val="HMButton"/>
              </w:rPr>
              <w:t>Формирование актов</w:t>
            </w:r>
            <w:r w:rsidRPr="002A17CB">
              <w:t xml:space="preserve">] можно только выбрать, какие документы формировать. Для печати в локальное меню введена функция </w:t>
            </w:r>
            <w:proofErr w:type="gramStart"/>
            <w:r w:rsidRPr="002A17CB">
              <w:rPr>
                <w:rStyle w:val="HMMenu"/>
              </w:rPr>
              <w:t>Печать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Menu"/>
              </w:rPr>
              <w:t>Инвентаризационная опись</w:t>
            </w:r>
            <w:r w:rsidRPr="002A17CB">
              <w:t xml:space="preserve">. Возможность формирования актов при печати зависит от настройки </w:t>
            </w:r>
            <w:r w:rsidRPr="002A17CB">
              <w:rPr>
                <w:rStyle w:val="HMField"/>
              </w:rPr>
              <w:t>Формирование актов при печати инвентаризационной описи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Складской учет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Сопроводительные 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Инвентаризация</w:t>
            </w:r>
            <w:r w:rsidRPr="002A17CB">
              <w:t>) (см. описание выше).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локальное меню списка и окна редактирования инвентаризации введена функция </w:t>
            </w:r>
            <w:r w:rsidRPr="002A17CB">
              <w:rPr>
                <w:rStyle w:val="HMMenu"/>
              </w:rPr>
              <w:t>Приказ о проведении инвентаризации</w:t>
            </w:r>
            <w:r w:rsidRPr="002A17CB">
              <w:t>. Реализованы печатные формы приказов.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параметрах печати </w:t>
            </w:r>
            <w:r w:rsidRPr="002A17CB">
              <w:rPr>
                <w:rStyle w:val="HMMenu"/>
              </w:rPr>
              <w:t>Ведомости по итогам инвентаризации</w:t>
            </w:r>
            <w:r w:rsidRPr="002A17CB">
              <w:t xml:space="preserve"> появилась возможность указать, как сортировать позиции спецификации в отчете: по наименованию или по коду МЦ. Добавлена также печатная FastReport-форма </w:t>
            </w:r>
            <w:r w:rsidR="000837CC" w:rsidRPr="002A17CB">
              <w:t>"</w:t>
            </w:r>
            <w:r w:rsidRPr="002A17CB">
              <w:rPr>
                <w:rStyle w:val="HMFieldVal"/>
              </w:rPr>
              <w:t>Ведомость по итогам инвентаризации с ЦУ</w:t>
            </w:r>
            <w:r w:rsidR="000837CC" w:rsidRPr="002A17CB">
              <w:t>".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>Реализован ряд печатных форм по инвентаризации в FastReport-формате (подробнее — в обновлении).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rPr>
                <w:rStyle w:val="HMFieldVal"/>
                <w:i w:val="0"/>
              </w:rPr>
              <w:t xml:space="preserve">Для </w:t>
            </w:r>
            <w:r w:rsidRPr="002A17CB">
              <w:rPr>
                <w:rStyle w:val="HMMenu"/>
              </w:rPr>
              <w:t>Накладной на внутреннее перемещение</w:t>
            </w:r>
            <w:r w:rsidRPr="002A17CB">
              <w:rPr>
                <w:rStyle w:val="HMFieldVal"/>
                <w:i w:val="0"/>
              </w:rPr>
              <w:t xml:space="preserve">: печатная форма </w:t>
            </w:r>
            <w:r w:rsidR="000837CC" w:rsidRPr="002A17CB">
              <w:rPr>
                <w:rStyle w:val="HMFieldVal"/>
                <w:i w:val="0"/>
              </w:rPr>
              <w:t>"</w:t>
            </w:r>
            <w:r w:rsidRPr="002A17CB">
              <w:rPr>
                <w:rStyle w:val="HMFieldVal"/>
              </w:rPr>
              <w:t>Накладная на внутреннее перемещение С-13 (от 25 01 2013)</w:t>
            </w:r>
            <w:r w:rsidR="000837CC" w:rsidRPr="002A17CB">
              <w:rPr>
                <w:rStyle w:val="HMFieldVal"/>
                <w:i w:val="0"/>
              </w:rPr>
              <w:t xml:space="preserve">" </w:t>
            </w:r>
            <w:r w:rsidRPr="002A17CB">
              <w:rPr>
                <w:rStyle w:val="HMFieldVal"/>
                <w:i w:val="0"/>
              </w:rPr>
              <w:t xml:space="preserve">переименована в </w:t>
            </w:r>
            <w:r w:rsidR="000837CC" w:rsidRPr="002A17CB">
              <w:rPr>
                <w:rStyle w:val="HMFieldVal"/>
                <w:i w:val="0"/>
              </w:rPr>
              <w:t>"</w:t>
            </w:r>
            <w:r w:rsidRPr="002A17CB">
              <w:rPr>
                <w:rStyle w:val="HMFieldVal"/>
              </w:rPr>
              <w:t>Накладная на внутреннее перемещение С-13</w:t>
            </w:r>
            <w:r w:rsidR="000837CC" w:rsidRPr="002A17CB">
              <w:t xml:space="preserve">" </w:t>
            </w:r>
            <w:r w:rsidRPr="002A17CB">
              <w:rPr>
                <w:rStyle w:val="HMFieldVal"/>
                <w:i w:val="0"/>
              </w:rPr>
              <w:t xml:space="preserve">(см. </w:t>
            </w:r>
            <w:r w:rsidRPr="002A17CB">
              <w:rPr>
                <w:rStyle w:val="HMMenu"/>
              </w:rPr>
              <w:t>Печать</w:t>
            </w:r>
            <w:r w:rsidRPr="002A17CB">
              <w:rPr>
                <w:rStyle w:val="HMFieldVal"/>
                <w:i w:val="0"/>
              </w:rPr>
              <w:t xml:space="preserve"> &gt; </w:t>
            </w:r>
            <w:r w:rsidRPr="002A17CB">
              <w:rPr>
                <w:rStyle w:val="HMMenu"/>
              </w:rPr>
              <w:t>Печать документа в FastReport</w:t>
            </w:r>
            <w:r w:rsidRPr="002A17CB">
              <w:rPr>
                <w:rStyle w:val="HMFieldVal"/>
                <w:i w:val="0"/>
              </w:rPr>
              <w:t xml:space="preserve">), более старая версия удалена; форма </w:t>
            </w:r>
            <w:r w:rsidR="000837CC" w:rsidRPr="002A17CB">
              <w:rPr>
                <w:rStyle w:val="HMFieldVal"/>
                <w:i w:val="0"/>
              </w:rPr>
              <w:t>"</w:t>
            </w:r>
            <w:r w:rsidRPr="002A17CB">
              <w:rPr>
                <w:rStyle w:val="HMFieldVal"/>
              </w:rPr>
              <w:t>Акт о приеме-передачи ТМЦ на хранение МХ-1(ДЕИ)</w:t>
            </w:r>
            <w:r w:rsidR="000837CC" w:rsidRPr="002A17CB">
              <w:rPr>
                <w:rStyle w:val="HMFieldVal"/>
                <w:i w:val="0"/>
              </w:rPr>
              <w:t xml:space="preserve">" </w:t>
            </w:r>
            <w:r w:rsidRPr="002A17CB">
              <w:rPr>
                <w:rStyle w:val="HMFieldVal"/>
                <w:i w:val="0"/>
              </w:rPr>
              <w:t>удалена.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параметры </w:t>
            </w:r>
            <w:r w:rsidRPr="002A17CB">
              <w:rPr>
                <w:rStyle w:val="HMMenu"/>
              </w:rPr>
              <w:t>Пересчета цен в расходных ордерах</w:t>
            </w:r>
            <w:r w:rsidRPr="002A17CB">
              <w:t xml:space="preserve"> добавлена локальная </w:t>
            </w:r>
            <w:proofErr w:type="gramStart"/>
            <w:r w:rsidRPr="002A17CB">
              <w:t xml:space="preserve">функция </w:t>
            </w:r>
            <w:r w:rsidRPr="002A17CB">
              <w:rPr>
                <w:rStyle w:val="HMMenu"/>
              </w:rPr>
              <w:t>Установить</w:t>
            </w:r>
            <w:proofErr w:type="gramEnd"/>
            <w:r w:rsidRPr="002A17CB">
              <w:rPr>
                <w:rStyle w:val="HMMenu"/>
              </w:rPr>
              <w:t xml:space="preserve"> фильтр по МЦ, по которым было движение</w:t>
            </w:r>
            <w:r w:rsidRPr="002A17CB">
              <w:rPr>
                <w:rStyle w:val="HMFieldVal"/>
                <w:i w:val="0"/>
              </w:rPr>
              <w:t xml:space="preserve"> — при</w:t>
            </w:r>
            <w:r w:rsidRPr="002A17CB">
              <w:t xml:space="preserve"> </w:t>
            </w:r>
            <w:r w:rsidRPr="002A17CB">
              <w:rPr>
                <w:rStyle w:val="HMFieldVal"/>
                <w:i w:val="0"/>
              </w:rPr>
              <w:t xml:space="preserve">ее вызове для поля </w:t>
            </w:r>
            <w:r w:rsidRPr="002A17CB">
              <w:rPr>
                <w:rStyle w:val="HMField"/>
              </w:rPr>
              <w:t>выбрать МЦ для пересчета</w:t>
            </w:r>
            <w:r w:rsidRPr="002A17CB">
              <w:rPr>
                <w:rStyle w:val="HMFieldVal"/>
                <w:i w:val="0"/>
              </w:rPr>
              <w:t xml:space="preserve"> автоматически будут выбраны МЦ, по которым было движение с указанной даны, в поле отобразится количество выбранных МЦ; если МЦ не найдены, поле останется пустым.</w:t>
            </w:r>
          </w:p>
          <w:p w:rsidR="007E1ECF" w:rsidRPr="002A17CB" w:rsidRDefault="007E1ECF" w:rsidP="007E1ECF">
            <w:pPr>
              <w:pStyle w:val="HMBody11"/>
              <w:rPr>
                <w:lang w:val="en-US"/>
              </w:rPr>
            </w:pPr>
            <w:r w:rsidRPr="002A17CB">
              <w:rPr>
                <w:rStyle w:val="HMAccent2"/>
                <w:i/>
                <w:lang w:val="en-US"/>
              </w:rPr>
              <w:t>OPER_9.1_511</w:t>
            </w:r>
            <w:r w:rsidRPr="002A17CB">
              <w:rPr>
                <w:lang w:val="en-US"/>
              </w:rPr>
              <w:t xml:space="preserve"> (</w:t>
            </w:r>
            <w:r w:rsidRPr="002A17CB">
              <w:rPr>
                <w:rStyle w:val="HMFieldVal"/>
                <w:lang w:val="en-US"/>
              </w:rPr>
              <w:t>C_TreeTune.res.9.1.64.0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L_Box.res.9.1.62.0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L_CalcUsl.res.9.1.30.0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L_Common.res.9.1.172.0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L_KatParty.res.9.1.56.0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L_MCU.res.9.1.128.0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L_SaldoMtr.res.9.1.108.0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L_Sklad.res.9.1.220.0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L_SoprBase.res.9.1.151.0</w:t>
            </w:r>
            <w:r w:rsidRPr="002A17CB">
              <w:rPr>
                <w:lang w:val="en-US"/>
              </w:rPr>
              <w:t xml:space="preserve">, </w:t>
            </w:r>
            <w:r w:rsidRPr="002A17CB">
              <w:rPr>
                <w:rStyle w:val="HMFieldVal"/>
                <w:lang w:val="en-US"/>
              </w:rPr>
              <w:t>L_SoprDoc.res.9.1.226.0</w:t>
            </w:r>
            <w:r w:rsidRPr="002A17CB">
              <w:rPr>
                <w:lang w:val="en-US"/>
              </w:rPr>
              <w:t>):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>В общесистемный реестр введены новые настройки: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9"/>
              </w:numPr>
              <w:spacing w:before="60"/>
            </w:pPr>
            <w:r w:rsidRPr="002A17CB">
              <w:rPr>
                <w:rStyle w:val="HMField"/>
              </w:rPr>
              <w:t>При выборе договора устанавливать значение поля "Ответственный" в поле "Операцию провел"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Управление сбытом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Накладная на отпуск</w:t>
            </w:r>
            <w:r w:rsidRPr="002A17CB">
              <w:t xml:space="preserve">) — если установлено значение </w:t>
            </w:r>
            <w:r w:rsidRPr="002A17CB">
              <w:rPr>
                <w:rStyle w:val="HMFieldVal"/>
              </w:rPr>
              <w:t>да</w:t>
            </w:r>
            <w:r w:rsidRPr="002A17CB">
              <w:t xml:space="preserve"> (по умолчанию — </w:t>
            </w:r>
            <w:r w:rsidRPr="002A17CB">
              <w:rPr>
                <w:rStyle w:val="HMFieldVal"/>
              </w:rPr>
              <w:t>нет</w:t>
            </w:r>
            <w:r w:rsidRPr="002A17CB">
              <w:t xml:space="preserve">) и к накладной привязывается договор, то поле </w:t>
            </w:r>
            <w:r w:rsidRPr="002A17CB">
              <w:rPr>
                <w:rStyle w:val="HMField"/>
              </w:rPr>
              <w:t>Операцию провел</w:t>
            </w:r>
            <w:r w:rsidRPr="002A17CB">
              <w:t xml:space="preserve"> в расширенной информации накладной заполняется значением поля </w:t>
            </w:r>
            <w:r w:rsidRPr="002A17CB">
              <w:rPr>
                <w:rStyle w:val="HMField"/>
              </w:rPr>
              <w:t>Ответственный</w:t>
            </w:r>
            <w:r w:rsidRPr="002A17CB">
              <w:t xml:space="preserve"> из договора.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9"/>
              </w:numPr>
              <w:spacing w:before="60"/>
            </w:pPr>
            <w:r w:rsidRPr="002A17CB">
              <w:rPr>
                <w:rStyle w:val="HMField"/>
              </w:rPr>
              <w:t>Пропорциональный пересчет количества по ДЕИ1 в расходной части документа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Складской учет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Сопроводительные 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Ведомость переработки</w:t>
            </w:r>
            <w:r w:rsidRPr="002A17CB">
              <w:t xml:space="preserve">) — если установлено значение </w:t>
            </w:r>
            <w:r w:rsidRPr="002A17CB">
              <w:rPr>
                <w:rStyle w:val="HMFieldVal"/>
              </w:rPr>
              <w:t>да</w:t>
            </w:r>
            <w:r w:rsidRPr="002A17CB">
              <w:t xml:space="preserve"> (по умолчанию — </w:t>
            </w:r>
            <w:r w:rsidRPr="002A17CB">
              <w:rPr>
                <w:rStyle w:val="HMFieldVal"/>
              </w:rPr>
              <w:t>нет</w:t>
            </w:r>
            <w:r w:rsidRPr="002A17CB">
              <w:t xml:space="preserve">), в расходной части </w:t>
            </w:r>
            <w:r w:rsidRPr="002A17CB">
              <w:rPr>
                <w:rStyle w:val="HMMenu"/>
              </w:rPr>
              <w:t>Ведомости переработки МТР</w:t>
            </w:r>
            <w:r w:rsidRPr="002A17CB">
              <w:t xml:space="preserve"> становится доступным для редактирования поле </w:t>
            </w:r>
            <w:r w:rsidRPr="002A17CB">
              <w:rPr>
                <w:rStyle w:val="HMField"/>
              </w:rPr>
              <w:t>Количество по ДЕИ1</w:t>
            </w:r>
            <w:r w:rsidRPr="002A17CB">
              <w:t xml:space="preserve">. При редактировании данного поля пересчитывается количество в </w:t>
            </w:r>
            <w:r w:rsidRPr="002A17CB">
              <w:lastRenderedPageBreak/>
              <w:t>спецификации согласно пропорции из текущих остатков между ДЕИ1 и количеством. Количество округляется согласно новой настройке</w:t>
            </w:r>
            <w:proofErr w:type="gramStart"/>
            <w:r w:rsidRPr="002A17CB">
              <w:t xml:space="preserve"> </w:t>
            </w:r>
            <w:r w:rsidRPr="002A17CB">
              <w:rPr>
                <w:rStyle w:val="HMField"/>
              </w:rPr>
              <w:t>..</w:t>
            </w:r>
            <w:proofErr w:type="gramEnd"/>
            <w:r w:rsidRPr="002A17CB">
              <w:rPr>
                <w:rStyle w:val="HMField"/>
              </w:rPr>
              <w:t>округлять согласно минимальному значению для количества МЦ</w:t>
            </w:r>
            <w:r w:rsidRPr="002A17CB">
              <w:t xml:space="preserve">. Настройка </w:t>
            </w:r>
            <w:r w:rsidRPr="002A17CB">
              <w:rPr>
                <w:rStyle w:val="HMField"/>
              </w:rPr>
              <w:t>Пересчитывать ДЕИ в накладных/актах при пересчете сумм по документу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Документы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Использование дополнительных единиц измерения (ДЕИ)</w:t>
            </w:r>
            <w:r w:rsidRPr="002A17CB">
              <w:t xml:space="preserve">) дополнена значением </w:t>
            </w:r>
            <w:r w:rsidRPr="002A17CB">
              <w:rPr>
                <w:rStyle w:val="HMFieldVal"/>
              </w:rPr>
              <w:t>только в приходах</w:t>
            </w:r>
            <w:r w:rsidRPr="002A17CB">
              <w:t>.</w:t>
            </w:r>
          </w:p>
          <w:p w:rsidR="007E1ECF" w:rsidRPr="002A17CB" w:rsidRDefault="007E1ECF" w:rsidP="007E1ECF">
            <w:pPr>
              <w:pStyle w:val="HMBullet20"/>
              <w:numPr>
                <w:ilvl w:val="0"/>
                <w:numId w:val="49"/>
              </w:numPr>
              <w:spacing w:before="60"/>
            </w:pPr>
            <w:r w:rsidRPr="002A17CB">
              <w:rPr>
                <w:rStyle w:val="HMField"/>
              </w:rPr>
              <w:t>Распределять МЦ по ячейкам в разрезе объектов целевого учета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Складской учет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Ячейки хранения</w:t>
            </w:r>
            <w:r w:rsidRPr="002A17CB">
              <w:t xml:space="preserve">) — если установлено значение </w:t>
            </w:r>
            <w:r w:rsidRPr="002A17CB">
              <w:rPr>
                <w:rStyle w:val="HMFieldVal"/>
              </w:rPr>
              <w:t>да</w:t>
            </w:r>
            <w:r w:rsidRPr="002A17CB">
              <w:t xml:space="preserve"> (по умолчанию — </w:t>
            </w:r>
            <w:r w:rsidRPr="002A17CB">
              <w:rPr>
                <w:rStyle w:val="HMFieldVal"/>
              </w:rPr>
              <w:t>нет</w:t>
            </w:r>
            <w:r w:rsidRPr="002A17CB">
              <w:t>), то учет МЦ в ячейках хранения выполняется в разрезе ЦУ. В интерфейсах просмотра остатков в ячейках хранения, а также в акте на перемещение между ячейками отображаются объект и аналитики ЦУ.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настройках </w:t>
            </w:r>
            <w:r w:rsidRPr="002A17CB">
              <w:rPr>
                <w:rStyle w:val="HMMenu"/>
              </w:rPr>
              <w:t>универсального отчета о наличии в ячейках хранения</w:t>
            </w:r>
            <w:r w:rsidRPr="002A17CB">
              <w:t xml:space="preserve"> (</w:t>
            </w:r>
            <w:proofErr w:type="gramStart"/>
            <w:r w:rsidRPr="002A17CB">
              <w:rPr>
                <w:rStyle w:val="HMMenu"/>
              </w:rPr>
              <w:t>Отчеты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Menu"/>
              </w:rPr>
              <w:t>Наличие в ячейках хранения</w:t>
            </w:r>
            <w:r w:rsidRPr="002A17CB">
              <w:t>) теперь можно выбрать группировку по объекту и аналитикам ЦУ.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</w:t>
            </w:r>
            <w:r w:rsidRPr="002A17CB">
              <w:rPr>
                <w:rStyle w:val="HMMenu"/>
              </w:rPr>
              <w:t>Шаблонах расчета</w:t>
            </w:r>
            <w:r w:rsidRPr="002A17CB">
              <w:t xml:space="preserve"> (</w:t>
            </w:r>
            <w:proofErr w:type="gramStart"/>
            <w:r w:rsidRPr="002A17CB">
              <w:rPr>
                <w:rStyle w:val="HMMenu"/>
              </w:rPr>
              <w:t>Настройка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Menu"/>
              </w:rPr>
              <w:t>Заполнение каталогов</w:t>
            </w:r>
            <w:r w:rsidRPr="002A17CB">
              <w:t xml:space="preserve"> &gt; </w:t>
            </w:r>
            <w:r w:rsidRPr="002A17CB">
              <w:rPr>
                <w:rStyle w:val="HMMenu"/>
              </w:rPr>
              <w:t>Услуги</w:t>
            </w:r>
            <w:r w:rsidRPr="002A17CB">
              <w:t xml:space="preserve">) реализован новый идентификатор </w:t>
            </w:r>
            <w:r w:rsidRPr="002A17CB">
              <w:rPr>
                <w:rStyle w:val="HMFieldVal"/>
              </w:rPr>
              <w:t>&amp;</w:t>
            </w:r>
            <w:proofErr w:type="spellStart"/>
            <w:r w:rsidRPr="002A17CB">
              <w:rPr>
                <w:rStyle w:val="HMFieldVal"/>
              </w:rPr>
              <w:t>party</w:t>
            </w:r>
            <w:proofErr w:type="spellEnd"/>
            <w:r w:rsidRPr="002A17CB">
              <w:t xml:space="preserve"> — возвращает </w:t>
            </w:r>
            <w:proofErr w:type="spellStart"/>
            <w:r w:rsidRPr="002A17CB">
              <w:t>NRec</w:t>
            </w:r>
            <w:proofErr w:type="spellEnd"/>
            <w:r w:rsidRPr="002A17CB">
              <w:t xml:space="preserve"> партии из спецификации документа, из остатков, инвентаризации или ячеек. Чтобы идентификатор можно было использовать, его необходимо добавить вручную в каталог идентификаторов.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окно редактирования кода ОКРБ (справочник вызывается из окна редактирования МЦ/услуги) к полю </w:t>
            </w:r>
            <w:r w:rsidRPr="002A17CB">
              <w:rPr>
                <w:rStyle w:val="HMField"/>
              </w:rPr>
              <w:t>Наименование</w:t>
            </w:r>
            <w:r w:rsidRPr="002A17CB">
              <w:t xml:space="preserve"> добавили еще два поля, которые позволяют ввести наименование, превышающее 255 символов. Значения всех трех полей заносятся во внешние атрибуты).</w:t>
            </w:r>
          </w:p>
          <w:p w:rsidR="007E1ECF" w:rsidRPr="002A17CB" w:rsidRDefault="007E1ECF" w:rsidP="007E1ECF">
            <w:pPr>
              <w:pStyle w:val="HMBody11"/>
            </w:pPr>
            <w:r w:rsidRPr="002A17CB">
              <w:rPr>
                <w:rStyle w:val="HMAccent2"/>
                <w:i/>
              </w:rPr>
              <w:t>L_SF.res.9.1.209.0</w:t>
            </w:r>
            <w:r w:rsidRPr="002A17CB">
              <w:t xml:space="preserve"> (вышло в составе пакета </w:t>
            </w:r>
            <w:r w:rsidRPr="002A17CB">
              <w:rPr>
                <w:rStyle w:val="HMFieldVal"/>
              </w:rPr>
              <w:t>OPER_9.1_508</w:t>
            </w:r>
            <w:r w:rsidRPr="002A17CB">
              <w:t xml:space="preserve">), </w:t>
            </w:r>
            <w:r w:rsidRPr="002A17CB">
              <w:rPr>
                <w:rStyle w:val="HMAccent2"/>
                <w:i/>
              </w:rPr>
              <w:t>L_SF.res.9.1.210.0</w:t>
            </w:r>
            <w:r w:rsidRPr="002A17CB">
              <w:t>: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При открытии интерфейса ЭСЧФ автоматически создаются атрибуты </w:t>
            </w:r>
            <w:r w:rsidRPr="002A17CB">
              <w:rPr>
                <w:rStyle w:val="HMField"/>
              </w:rPr>
              <w:t>Статус поставщика</w:t>
            </w:r>
            <w:r w:rsidRPr="002A17CB">
              <w:t xml:space="preserve">, </w:t>
            </w:r>
            <w:r w:rsidRPr="002A17CB">
              <w:rPr>
                <w:rStyle w:val="HMField"/>
              </w:rPr>
              <w:t>Статус получателя</w:t>
            </w:r>
            <w:r w:rsidRPr="002A17CB">
              <w:t xml:space="preserve"> для таблицы, указанной в настройке </w:t>
            </w:r>
            <w:r w:rsidRPr="002A17CB">
              <w:rPr>
                <w:rStyle w:val="HMField"/>
              </w:rPr>
              <w:t>Статусы поставщика/получателя хранить в атрибутах таблицы</w:t>
            </w:r>
            <w:r w:rsidRPr="002A17CB">
              <w:t xml:space="preserve"> (</w:t>
            </w:r>
            <w:proofErr w:type="gramStart"/>
            <w:r w:rsidRPr="002A17CB">
              <w:rPr>
                <w:rStyle w:val="HMField"/>
              </w:rPr>
              <w:t>Логистика</w:t>
            </w:r>
            <w:r w:rsidRPr="002A17CB">
              <w:t xml:space="preserve"> &gt;</w:t>
            </w:r>
            <w:proofErr w:type="gramEnd"/>
            <w:r w:rsidRPr="002A17CB">
              <w:t xml:space="preserve"> </w:t>
            </w:r>
            <w:r w:rsidRPr="002A17CB">
              <w:rPr>
                <w:rStyle w:val="HMField"/>
              </w:rPr>
              <w:t>Налоги, документы для учета НДС</w:t>
            </w:r>
            <w:r w:rsidRPr="002A17CB">
              <w:t xml:space="preserve"> &gt; </w:t>
            </w:r>
            <w:r w:rsidRPr="002A17CB">
              <w:rPr>
                <w:rStyle w:val="HMField"/>
              </w:rPr>
              <w:t>Беларусь</w:t>
            </w:r>
            <w:r w:rsidRPr="002A17CB">
              <w:t xml:space="preserve">), если их еще нет. Заполнение статусов поставщика/получателя при формировании ЭСЧФ по шаблону при значении настройки </w:t>
            </w:r>
            <w:r w:rsidRPr="002A17CB">
              <w:rPr>
                <w:rStyle w:val="HMFieldVal"/>
              </w:rPr>
              <w:t>Договоры, приложения к ним</w:t>
            </w:r>
            <w:r w:rsidRPr="002A17CB">
              <w:t xml:space="preserve"> осуществляется следующим образом: если договора нет, то статусы берутся из шаблона и запоминаются в атрибутах ЭСЧФ; если есть договор с незаданными атрибутами статусов, то статусы устанавливаются из шаблона — в договоре и отображаются в ЭСЧФ; если в договоре есть статусы, то они будут отображаться в ЭСЧФ, несмотря на настройки шаблона.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При формировании </w:t>
            </w:r>
            <w:r w:rsidRPr="002A17CB">
              <w:rPr>
                <w:rStyle w:val="HMMenu"/>
              </w:rPr>
              <w:t>Счета-фактуры поставщика</w:t>
            </w:r>
            <w:r w:rsidRPr="002A17CB">
              <w:t xml:space="preserve"> (в сбыте) реализована возможность создавать множество ЭСЧФ по одной накладной — при формировании (</w:t>
            </w:r>
            <w:r w:rsidRPr="002A17CB">
              <w:rPr>
                <w:rStyle w:val="HMKey"/>
              </w:rPr>
              <w:t>F7</w:t>
            </w:r>
            <w:r w:rsidRPr="002A17CB">
              <w:t xml:space="preserve">) необходимо выбрать новый </w:t>
            </w:r>
            <w:r w:rsidRPr="002A17CB">
              <w:rPr>
                <w:rStyle w:val="HMField"/>
              </w:rPr>
              <w:t>Тип</w:t>
            </w:r>
            <w:r w:rsidRPr="002A17CB">
              <w:t xml:space="preserve"> документа "</w:t>
            </w:r>
            <w:r w:rsidRPr="002A17CB">
              <w:rPr>
                <w:rStyle w:val="HMFieldVal"/>
              </w:rPr>
              <w:t>Накладная, несколько ЭСЧФ, ручной ввод</w:t>
            </w:r>
            <w:r w:rsidRPr="002A17CB">
              <w:t xml:space="preserve">" и привязать накладную в </w:t>
            </w:r>
            <w:proofErr w:type="gramStart"/>
            <w:r w:rsidRPr="002A17CB">
              <w:t xml:space="preserve">поле </w:t>
            </w:r>
            <w:r w:rsidRPr="002A17CB">
              <w:rPr>
                <w:rStyle w:val="HMField"/>
              </w:rPr>
              <w:t>К</w:t>
            </w:r>
            <w:proofErr w:type="gramEnd"/>
            <w:r w:rsidRPr="002A17CB">
              <w:rPr>
                <w:rStyle w:val="HMField"/>
              </w:rPr>
              <w:t xml:space="preserve"> документу</w:t>
            </w:r>
            <w:r w:rsidRPr="002A17CB">
              <w:t>. Изначально ЭСЧФ создаются на полную сумму и спецификацию накладной, далее пользователь может вручную изменить спецификацию.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В окне редактирования ЭСЧФ в нижней панели с вкладками по </w:t>
            </w:r>
            <w:r w:rsidRPr="002A17CB">
              <w:rPr>
                <w:rStyle w:val="HMKey"/>
              </w:rPr>
              <w:t>F4</w:t>
            </w:r>
            <w:r w:rsidRPr="002A17CB">
              <w:t>/</w:t>
            </w:r>
            <w:proofErr w:type="spellStart"/>
            <w:r w:rsidRPr="002A17CB">
              <w:rPr>
                <w:rStyle w:val="HMKey"/>
              </w:rPr>
              <w:t>Enter</w:t>
            </w:r>
            <w:proofErr w:type="spellEnd"/>
            <w:r w:rsidRPr="002A17CB">
              <w:t xml:space="preserve"> можно редактировать/просматривать запис</w:t>
            </w:r>
            <w:r w:rsidR="00C71600" w:rsidRPr="002A17CB">
              <w:t>и</w:t>
            </w:r>
            <w:r w:rsidRPr="002A17CB">
              <w:t xml:space="preserve"> регистрации.</w:t>
            </w:r>
          </w:p>
          <w:p w:rsidR="007E1ECF" w:rsidRPr="002A17CB" w:rsidRDefault="007E1ECF" w:rsidP="007E1ECF">
            <w:pPr>
              <w:pStyle w:val="HMBullet0"/>
              <w:numPr>
                <w:ilvl w:val="0"/>
                <w:numId w:val="43"/>
              </w:numPr>
              <w:spacing w:before="60"/>
            </w:pPr>
            <w:r w:rsidRPr="002A17CB">
              <w:t xml:space="preserve">При пакетном создании ЭСЧФ по сопроводительным документам (операции снабжения/сбыта </w:t>
            </w:r>
            <w:r w:rsidRPr="002A17CB">
              <w:rPr>
                <w:rStyle w:val="HMMenu"/>
              </w:rPr>
              <w:t>Пакетное формирование документов с НДС продавца</w:t>
            </w:r>
            <w:r w:rsidRPr="002A17CB">
              <w:t xml:space="preserve"> / </w:t>
            </w:r>
            <w:r w:rsidRPr="002A17CB">
              <w:rPr>
                <w:rStyle w:val="HMMenu"/>
              </w:rPr>
              <w:t>Пакетное формирование документов с НДС покупателя</w:t>
            </w:r>
            <w:r w:rsidRPr="002A17CB">
              <w:t>) в окно =</w:t>
            </w:r>
            <w:r w:rsidRPr="002A17CB">
              <w:rPr>
                <w:rStyle w:val="HMWindow"/>
              </w:rPr>
              <w:t>Параметры фильтрации и группировки сопроводительных документов</w:t>
            </w:r>
            <w:r w:rsidRPr="002A17CB">
              <w:t>= (</w:t>
            </w:r>
            <w:proofErr w:type="spellStart"/>
            <w:r w:rsidRPr="002A17CB">
              <w:rPr>
                <w:rStyle w:val="HMKey"/>
              </w:rPr>
              <w:t>Alt+B</w:t>
            </w:r>
            <w:proofErr w:type="spellEnd"/>
            <w:r w:rsidRPr="002A17CB">
              <w:t xml:space="preserve">) добавлен фильтр по </w:t>
            </w:r>
            <w:r w:rsidRPr="002A17CB">
              <w:rPr>
                <w:rStyle w:val="HMField"/>
              </w:rPr>
              <w:t>статусу</w:t>
            </w:r>
            <w:r w:rsidRPr="002A17CB">
              <w:t xml:space="preserve">. Выбор статусов (как системных, так пользовательских — единичный и множественный) возможен, только если в поле </w:t>
            </w:r>
            <w:r w:rsidRPr="002A17CB">
              <w:rPr>
                <w:rStyle w:val="HMField"/>
              </w:rPr>
              <w:t>Тип документа</w:t>
            </w:r>
            <w:r w:rsidRPr="002A17CB">
              <w:t xml:space="preserve"> выбраны однотипные сопроводительные документы с одинаковыми наборами статусов (иначе выдается предупреждение с наименованием типа, который не подходит, т. е. его набор статусов отличается от остальных).</w:t>
            </w:r>
          </w:p>
        </w:tc>
      </w:tr>
    </w:tbl>
    <w:p w:rsidR="002850CB" w:rsidRPr="002A17CB" w:rsidRDefault="002850CB" w:rsidP="002850CB">
      <w:pPr>
        <w:pStyle w:val="HMHeadSection0"/>
      </w:pPr>
      <w:r w:rsidRPr="002A17CB">
        <w:lastRenderedPageBreak/>
        <w:t>Управление персоналом</w:t>
      </w:r>
    </w:p>
    <w:p w:rsidR="007E1ECF" w:rsidRPr="002A17CB" w:rsidRDefault="007E1ECF" w:rsidP="007E1ECF">
      <w:pPr>
        <w:pStyle w:val="HMBody11"/>
      </w:pPr>
      <w:r w:rsidRPr="002A17CB">
        <w:rPr>
          <w:rStyle w:val="HMAccent2"/>
          <w:i/>
          <w:lang w:val="en-US"/>
        </w:rPr>
        <w:t>ZAR_9.1_914</w:t>
      </w:r>
      <w:r w:rsidRPr="002A17CB">
        <w:rPr>
          <w:lang w:val="en-US"/>
        </w:rPr>
        <w:t xml:space="preserve"> (</w:t>
      </w:r>
      <w:r w:rsidRPr="002A17CB">
        <w:rPr>
          <w:rStyle w:val="HMFieldVal"/>
          <w:lang w:val="en-US"/>
        </w:rPr>
        <w:t>Z_LSchet.res.9.1.225.0</w:t>
      </w:r>
      <w:r w:rsidRPr="002A17CB">
        <w:rPr>
          <w:lang w:val="en-US"/>
        </w:rPr>
        <w:t xml:space="preserve">, </w:t>
      </w:r>
      <w:r w:rsidRPr="002A17CB">
        <w:rPr>
          <w:rStyle w:val="HMFieldVal"/>
          <w:lang w:val="en-US"/>
        </w:rPr>
        <w:t>Z_ZarNastr.res.9.1.163.0</w:t>
      </w:r>
      <w:r w:rsidRPr="002A17CB">
        <w:rPr>
          <w:lang w:val="en-US"/>
        </w:rPr>
        <w:t xml:space="preserve">). </w:t>
      </w:r>
      <w:r w:rsidRPr="002A17CB">
        <w:t xml:space="preserve">Реализован контроль даты окончания действия стандартных вычетов для работников (не только на иждивенцев, но и по инвалидности, и проч.). Для системной настройки </w:t>
      </w:r>
      <w:r w:rsidRPr="002A17CB">
        <w:rPr>
          <w:rStyle w:val="HMField"/>
        </w:rPr>
        <w:t>Контролировать дополнительные вычеты</w:t>
      </w:r>
      <w:r w:rsidRPr="002A17CB">
        <w:t xml:space="preserve"> (</w:t>
      </w:r>
      <w:r w:rsidRPr="002A17CB">
        <w:rPr>
          <w:rStyle w:val="HMField"/>
        </w:rPr>
        <w:t xml:space="preserve">Управление </w:t>
      </w:r>
      <w:proofErr w:type="gramStart"/>
      <w:r w:rsidRPr="002A17CB">
        <w:rPr>
          <w:rStyle w:val="HMField"/>
        </w:rPr>
        <w:t>персоналом</w:t>
      </w:r>
      <w:r w:rsidRPr="002A17CB">
        <w:t xml:space="preserve"> &gt;</w:t>
      </w:r>
      <w:proofErr w:type="gramEnd"/>
      <w:r w:rsidRPr="002A17CB">
        <w:t xml:space="preserve"> </w:t>
      </w:r>
      <w:r w:rsidRPr="002A17CB">
        <w:rPr>
          <w:rStyle w:val="HMField"/>
        </w:rPr>
        <w:t>Расчеты с персоналом</w:t>
      </w:r>
      <w:r w:rsidRPr="002A17CB">
        <w:t xml:space="preserve"> &gt; </w:t>
      </w:r>
      <w:r w:rsidRPr="002A17CB">
        <w:rPr>
          <w:rStyle w:val="HMField"/>
        </w:rPr>
        <w:t>Налог на доходы</w:t>
      </w:r>
      <w:r w:rsidRPr="002A17CB">
        <w:t xml:space="preserve"> &gt; </w:t>
      </w:r>
      <w:r w:rsidRPr="002A17CB">
        <w:rPr>
          <w:rStyle w:val="HMField"/>
        </w:rPr>
        <w:t>Вычеты</w:t>
      </w:r>
      <w:r w:rsidRPr="002A17CB">
        <w:t xml:space="preserve">) добавлено новое значение </w:t>
      </w:r>
      <w:r w:rsidRPr="002A17CB">
        <w:rPr>
          <w:rStyle w:val="HMFieldVal"/>
        </w:rPr>
        <w:t>для всех работников</w:t>
      </w:r>
      <w:r w:rsidRPr="002A17CB">
        <w:t xml:space="preserve">. При данном значении, начиная с 2024 года, сервисная функция </w:t>
      </w:r>
      <w:r w:rsidRPr="002A17CB">
        <w:rPr>
          <w:rStyle w:val="HMMenu"/>
        </w:rPr>
        <w:t xml:space="preserve">Налог на доходы физических </w:t>
      </w:r>
      <w:proofErr w:type="gramStart"/>
      <w:r w:rsidRPr="002A17CB">
        <w:rPr>
          <w:rStyle w:val="HMMenu"/>
        </w:rPr>
        <w:t>лиц</w:t>
      </w:r>
      <w:r w:rsidRPr="002A17CB">
        <w:t xml:space="preserve"> &gt;</w:t>
      </w:r>
      <w:proofErr w:type="gramEnd"/>
      <w:r w:rsidRPr="002A17CB">
        <w:t xml:space="preserve"> </w:t>
      </w:r>
      <w:r w:rsidRPr="002A17CB">
        <w:rPr>
          <w:rStyle w:val="HMMenu"/>
        </w:rPr>
        <w:t>Проверка стандартных налоговых вычетов</w:t>
      </w:r>
      <w:r w:rsidRPr="002A17CB">
        <w:t xml:space="preserve"> работает следующим образом. Анализируются документы, внесенные в кадровой информации </w:t>
      </w:r>
      <w:r w:rsidRPr="002A17CB">
        <w:rPr>
          <w:rStyle w:val="HMMenu"/>
        </w:rPr>
        <w:t>Лицевого счета</w:t>
      </w:r>
      <w:r w:rsidRPr="002A17CB">
        <w:t xml:space="preserve">: удостоверение пострадавшего вследствие Чернобыльской катастрофы (системный код 514) и документ, подтверждающий инвалидность (системный код 560). Для документа, подтверждающего инвалидность, дополнительно проверяется группа инвалидности (I или II). Если отчетный (или будущий) месяц попадает в период действия дат документа либо даты не заданы, работнику формируется сумма дополнительного вычета. Вычет определяется по причине </w:t>
      </w:r>
      <w:r w:rsidRPr="002A17CB">
        <w:rPr>
          <w:rStyle w:val="HMFieldVal"/>
        </w:rPr>
        <w:t>Иное</w:t>
      </w:r>
      <w:r w:rsidRPr="002A17CB">
        <w:t xml:space="preserve"> из </w:t>
      </w:r>
      <w:r w:rsidRPr="002A17CB">
        <w:rPr>
          <w:rStyle w:val="HMMenu"/>
        </w:rPr>
        <w:t>Классификатора стандартных вычетов</w:t>
      </w:r>
      <w:r w:rsidRPr="002A17CB">
        <w:t xml:space="preserve">. При отсутствии данных в классификаторе по умолчанию вычет полагается равным 246 руб. Если в окне дополнительной кадровой информации для работника установлен статус </w:t>
      </w:r>
      <w:r w:rsidRPr="002A17CB">
        <w:rPr>
          <w:rStyle w:val="HMField"/>
        </w:rPr>
        <w:t>Молодой специалист</w:t>
      </w:r>
      <w:r w:rsidRPr="002A17CB">
        <w:t xml:space="preserve">, анализируются даты предоставления вычета. При актуальности статуса </w:t>
      </w:r>
      <w:r w:rsidRPr="002A17CB">
        <w:rPr>
          <w:rStyle w:val="HMField"/>
        </w:rPr>
        <w:t>Молодой специалист</w:t>
      </w:r>
      <w:r w:rsidRPr="002A17CB">
        <w:t xml:space="preserve"> работнику предоставляется сумма двух вычетов. </w:t>
      </w:r>
      <w:r w:rsidRPr="002A17CB">
        <w:rPr>
          <w:rStyle w:val="HMAccent2"/>
        </w:rPr>
        <w:t>Примечание</w:t>
      </w:r>
      <w:r w:rsidRPr="002A17CB">
        <w:t xml:space="preserve">: аналогичным образом выполняются проверка и обновление стандартных вычетов при </w:t>
      </w:r>
      <w:r w:rsidRPr="002A17CB">
        <w:rPr>
          <w:rStyle w:val="HMMenu"/>
        </w:rPr>
        <w:t>Переходе к новому периоду</w:t>
      </w:r>
      <w:r w:rsidRPr="002A17CB">
        <w:t xml:space="preserve"> с установленным параметром </w:t>
      </w:r>
      <w:r w:rsidRPr="002A17CB">
        <w:rPr>
          <w:rStyle w:val="HMField"/>
        </w:rPr>
        <w:t>заполнять стандартные налоговые вычеты в ЛС информацией из "Кадров"</w:t>
      </w:r>
      <w:r w:rsidRPr="002A17CB">
        <w:t>.</w:t>
      </w:r>
    </w:p>
    <w:p w:rsidR="007E1ECF" w:rsidRPr="002A17CB" w:rsidRDefault="007E1ECF" w:rsidP="007E1ECF">
      <w:pPr>
        <w:pStyle w:val="HMBody11"/>
        <w:rPr>
          <w:lang w:val="en-US"/>
        </w:rPr>
      </w:pPr>
      <w:r w:rsidRPr="002A17CB">
        <w:rPr>
          <w:rStyle w:val="HMAccent2"/>
          <w:i/>
          <w:lang w:val="en-US"/>
        </w:rPr>
        <w:t>ZAR_9.1_916</w:t>
      </w:r>
      <w:r w:rsidRPr="002A17CB">
        <w:rPr>
          <w:lang w:val="en-US"/>
        </w:rPr>
        <w:t xml:space="preserve"> (</w:t>
      </w:r>
      <w:r w:rsidRPr="002A17CB">
        <w:rPr>
          <w:rStyle w:val="HMFieldVal"/>
          <w:lang w:val="en-US"/>
        </w:rPr>
        <w:t>G_Zarpl.dll.9.1.503.0</w:t>
      </w:r>
      <w:r w:rsidRPr="002A17CB">
        <w:rPr>
          <w:lang w:val="en-US"/>
        </w:rPr>
        <w:t xml:space="preserve">, </w:t>
      </w:r>
      <w:r w:rsidRPr="002A17CB">
        <w:rPr>
          <w:rStyle w:val="HMFieldVal"/>
          <w:lang w:val="en-US"/>
        </w:rPr>
        <w:t>Z_Calc.res.9.1.233.0</w:t>
      </w:r>
      <w:r w:rsidRPr="002A17CB">
        <w:rPr>
          <w:lang w:val="en-US"/>
        </w:rPr>
        <w:t>):</w:t>
      </w:r>
    </w:p>
    <w:p w:rsidR="007E1ECF" w:rsidRPr="002A17CB" w:rsidRDefault="007E1ECF" w:rsidP="007E1ECF">
      <w:pPr>
        <w:pStyle w:val="HMBullet0"/>
        <w:numPr>
          <w:ilvl w:val="0"/>
          <w:numId w:val="43"/>
        </w:numPr>
        <w:spacing w:before="60"/>
      </w:pPr>
      <w:r w:rsidRPr="002A17CB">
        <w:t xml:space="preserve">В </w:t>
      </w:r>
      <w:r w:rsidRPr="002A17CB">
        <w:rPr>
          <w:rStyle w:val="HMMenu"/>
        </w:rPr>
        <w:t>Алгоритмы пользователя</w:t>
      </w:r>
      <w:r w:rsidRPr="002A17CB">
        <w:t xml:space="preserve"> (в папку "Суммы из архива") добавлены две новые функции: </w:t>
      </w:r>
      <w:proofErr w:type="spellStart"/>
      <w:r w:rsidRPr="002A17CB">
        <w:t>ProcDateO</w:t>
      </w:r>
      <w:proofErr w:type="spellEnd"/>
      <w:r w:rsidRPr="002A17CB">
        <w:t xml:space="preserve">(D,O) — возвращает процент из записи архива оплат и </w:t>
      </w:r>
      <w:proofErr w:type="spellStart"/>
      <w:r w:rsidRPr="002A17CB">
        <w:t>неначисляемых</w:t>
      </w:r>
      <w:proofErr w:type="spellEnd"/>
      <w:r w:rsidRPr="002A17CB">
        <w:t xml:space="preserve"> сумм на дату (O — системный код вида оплаты); </w:t>
      </w:r>
      <w:proofErr w:type="spellStart"/>
      <w:r w:rsidRPr="002A17CB">
        <w:t>ProcYMO</w:t>
      </w:r>
      <w:proofErr w:type="spellEnd"/>
      <w:r w:rsidRPr="002A17CB">
        <w:t>(Y,M,O) — возвращает процент из записи архива начислений (Y — год, M — месяц, O — системный код вида оплаты). Если в периоде учета функций приходится несколько записей с разными процентами, то учитывается первый попавшийся.</w:t>
      </w:r>
    </w:p>
    <w:p w:rsidR="007E1ECF" w:rsidRPr="002A17CB" w:rsidRDefault="007E1ECF" w:rsidP="007E1ECF">
      <w:pPr>
        <w:pStyle w:val="HMBullet0"/>
        <w:numPr>
          <w:ilvl w:val="0"/>
          <w:numId w:val="43"/>
        </w:numPr>
        <w:spacing w:before="60"/>
      </w:pPr>
      <w:r w:rsidRPr="002A17CB">
        <w:t xml:space="preserve">Доработана функция </w:t>
      </w:r>
      <w:proofErr w:type="spellStart"/>
      <w:r w:rsidRPr="002A17CB">
        <w:t>Proc_StagByDay</w:t>
      </w:r>
      <w:proofErr w:type="spellEnd"/>
      <w:r w:rsidRPr="002A17CB">
        <w:t xml:space="preserve"> (расположена в папке "Процент на основании стажа"): теперь процент определяется с учетом изменения категории выслуги лет в записи о переходе в межпериод, причем стаж рассчитывается, начиная от даты перехода.</w:t>
      </w:r>
    </w:p>
    <w:p w:rsidR="007E1ECF" w:rsidRPr="002A17CB" w:rsidRDefault="007E1ECF" w:rsidP="007E1ECF">
      <w:pPr>
        <w:pStyle w:val="HMBody11"/>
        <w:rPr>
          <w:lang w:val="en-US"/>
        </w:rPr>
      </w:pPr>
      <w:r w:rsidRPr="002A17CB">
        <w:rPr>
          <w:rStyle w:val="HMAccent2"/>
          <w:i/>
          <w:lang w:val="en-US"/>
        </w:rPr>
        <w:t>ZAR_9.1_917</w:t>
      </w:r>
      <w:r w:rsidRPr="002A17CB">
        <w:rPr>
          <w:lang w:val="en-US"/>
        </w:rPr>
        <w:t xml:space="preserve"> (</w:t>
      </w:r>
      <w:r w:rsidRPr="002A17CB">
        <w:rPr>
          <w:rStyle w:val="HMFieldVal"/>
          <w:lang w:val="en-US"/>
        </w:rPr>
        <w:t>Z_Menu.res.9.1.178.0</w:t>
      </w:r>
      <w:r w:rsidRPr="002A17CB">
        <w:rPr>
          <w:lang w:val="en-US"/>
        </w:rPr>
        <w:t xml:space="preserve">, </w:t>
      </w:r>
      <w:r w:rsidRPr="002A17CB">
        <w:rPr>
          <w:rStyle w:val="HMFieldVal"/>
          <w:lang w:val="en-US"/>
        </w:rPr>
        <w:t>Z_ZarRep.res.9.1.194.0</w:t>
      </w:r>
      <w:r w:rsidRPr="002A17CB">
        <w:rPr>
          <w:lang w:val="en-US"/>
        </w:rPr>
        <w:t>):</w:t>
      </w:r>
    </w:p>
    <w:p w:rsidR="007E1ECF" w:rsidRPr="002A17CB" w:rsidRDefault="007E1ECF" w:rsidP="007E1ECF">
      <w:pPr>
        <w:pStyle w:val="HMBullet0"/>
        <w:numPr>
          <w:ilvl w:val="0"/>
          <w:numId w:val="43"/>
        </w:numPr>
        <w:spacing w:before="60"/>
      </w:pPr>
      <w:r w:rsidRPr="002A17CB">
        <w:t xml:space="preserve">В операцию </w:t>
      </w:r>
      <w:r w:rsidRPr="002A17CB">
        <w:rPr>
          <w:rStyle w:val="HMMenu"/>
        </w:rPr>
        <w:t xml:space="preserve">Ежемесячные пособия на </w:t>
      </w:r>
      <w:proofErr w:type="gramStart"/>
      <w:r w:rsidRPr="002A17CB">
        <w:rPr>
          <w:rStyle w:val="HMMenu"/>
        </w:rPr>
        <w:t>детей</w:t>
      </w:r>
      <w:r w:rsidRPr="002A17CB">
        <w:t xml:space="preserve"> &gt;</w:t>
      </w:r>
      <w:proofErr w:type="gramEnd"/>
      <w:r w:rsidRPr="002A17CB">
        <w:t xml:space="preserve"> </w:t>
      </w:r>
      <w:r w:rsidRPr="002A17CB">
        <w:rPr>
          <w:rStyle w:val="HMMenu"/>
        </w:rPr>
        <w:t>Экспорт сведений о получателях пособий на детей</w:t>
      </w:r>
      <w:r w:rsidRPr="002A17CB">
        <w:t xml:space="preserve"> добавлен параметр </w:t>
      </w:r>
      <w:r w:rsidRPr="002A17CB">
        <w:rPr>
          <w:rStyle w:val="HMField"/>
        </w:rPr>
        <w:t>Установить период</w:t>
      </w:r>
      <w:r w:rsidRPr="002A17CB">
        <w:t xml:space="preserve"> — если месяц, год начала/окончания периода установлены, то в выгрузку попадают только пособия с датой начала из указанного интервала (если параметр не установлен, то все пособия с месяцем начала, включая расчетный). Параметр </w:t>
      </w:r>
      <w:r w:rsidRPr="002A17CB">
        <w:rPr>
          <w:rStyle w:val="HMField"/>
        </w:rPr>
        <w:t>Удаление проводить для предшествующего месяца</w:t>
      </w:r>
      <w:r w:rsidRPr="002A17CB">
        <w:t xml:space="preserve"> регламентирует, из какого интервала проводить удаление: если не включен, то сведения о прекращении выплаты пособия выгружаются (если дата завершения попадает в интервал); если включен, то сведения об удалении берутся из интервала, смещенного на один месяц (например, если в настройке задан интервал март</w:t>
      </w:r>
      <w:r w:rsidR="000432C9" w:rsidRPr="002A17CB">
        <w:t>-</w:t>
      </w:r>
      <w:r w:rsidRPr="002A17CB">
        <w:t>апрель, сведения для удаления при включенной настройке будут взяты из интервала февраль</w:t>
      </w:r>
      <w:r w:rsidR="000432C9" w:rsidRPr="002A17CB">
        <w:t>-</w:t>
      </w:r>
      <w:r w:rsidRPr="002A17CB">
        <w:t>март).</w:t>
      </w:r>
    </w:p>
    <w:p w:rsidR="007E1ECF" w:rsidRPr="002A17CB" w:rsidRDefault="007E1ECF" w:rsidP="007E1ECF">
      <w:pPr>
        <w:pStyle w:val="HMBullet0"/>
        <w:numPr>
          <w:ilvl w:val="0"/>
          <w:numId w:val="43"/>
        </w:numPr>
        <w:spacing w:before="60"/>
      </w:pPr>
      <w:r w:rsidRPr="002A17CB">
        <w:t xml:space="preserve">Получение формы "Справки об удержании алиментов и их размере" по законодательно утвержденному образцу реализовано по пути главного меню </w:t>
      </w:r>
      <w:proofErr w:type="gramStart"/>
      <w:r w:rsidRPr="002A17CB">
        <w:rPr>
          <w:rStyle w:val="HMMenu"/>
        </w:rPr>
        <w:t>Отчеты</w:t>
      </w:r>
      <w:r w:rsidRPr="002A17CB">
        <w:t xml:space="preserve"> &gt;</w:t>
      </w:r>
      <w:proofErr w:type="gramEnd"/>
      <w:r w:rsidRPr="002A17CB">
        <w:t xml:space="preserve"> </w:t>
      </w:r>
      <w:r w:rsidRPr="002A17CB">
        <w:rPr>
          <w:rStyle w:val="HMMenu"/>
        </w:rPr>
        <w:t>Справки</w:t>
      </w:r>
      <w:r w:rsidRPr="002A17CB">
        <w:t xml:space="preserve"> &gt; </w:t>
      </w:r>
      <w:r w:rsidRPr="002A17CB">
        <w:rPr>
          <w:rStyle w:val="HMMenu"/>
        </w:rPr>
        <w:t>Справка об удержании алиментов и их размере</w:t>
      </w:r>
      <w:r w:rsidRPr="002A17CB">
        <w:t>.</w:t>
      </w:r>
    </w:p>
    <w:p w:rsidR="007E1ECF" w:rsidRPr="002A17CB" w:rsidRDefault="007E1ECF" w:rsidP="007E1ECF">
      <w:pPr>
        <w:pStyle w:val="HMBody11"/>
      </w:pPr>
      <w:r w:rsidRPr="002A17CB">
        <w:rPr>
          <w:rStyle w:val="HMAccent2"/>
          <w:i/>
          <w:lang w:val="en-US"/>
        </w:rPr>
        <w:t>ZAR_9.1_918</w:t>
      </w:r>
      <w:r w:rsidRPr="002A17CB">
        <w:rPr>
          <w:lang w:val="en-US"/>
        </w:rPr>
        <w:t xml:space="preserve"> (</w:t>
      </w:r>
      <w:r w:rsidRPr="002A17CB">
        <w:rPr>
          <w:rStyle w:val="HMFieldVal"/>
          <w:lang w:val="en-US"/>
        </w:rPr>
        <w:t>G_Zarpl.dll.9.1.504.0</w:t>
      </w:r>
      <w:r w:rsidRPr="002A17CB">
        <w:rPr>
          <w:lang w:val="en-US"/>
        </w:rPr>
        <w:t xml:space="preserve">, </w:t>
      </w:r>
      <w:r w:rsidRPr="002A17CB">
        <w:rPr>
          <w:rStyle w:val="HMFieldVal"/>
          <w:lang w:val="en-US"/>
        </w:rPr>
        <w:t>Z_MP.res.9.1.198.0</w:t>
      </w:r>
      <w:r w:rsidRPr="002A17CB">
        <w:rPr>
          <w:lang w:val="en-US"/>
        </w:rPr>
        <w:t xml:space="preserve">). </w:t>
      </w:r>
      <w:r w:rsidRPr="002A17CB">
        <w:t xml:space="preserve">Для расчетного алгоритма '46' </w:t>
      </w:r>
      <w:r w:rsidR="000837CC" w:rsidRPr="002A17CB">
        <w:t>предусмотрены</w:t>
      </w:r>
      <w:r w:rsidRPr="002A17CB">
        <w:t xml:space="preserve"> </w:t>
      </w:r>
      <w:r w:rsidR="000837CC" w:rsidRPr="002A17CB">
        <w:t>дополнительные</w:t>
      </w:r>
      <w:r w:rsidRPr="002A17CB">
        <w:t xml:space="preserve"> значения </w:t>
      </w:r>
      <w:r w:rsidRPr="002A17CB">
        <w:rPr>
          <w:rStyle w:val="HMField"/>
        </w:rPr>
        <w:t>Признака</w:t>
      </w:r>
      <w:r w:rsidRPr="002A17CB">
        <w:t xml:space="preserve">: </w:t>
      </w:r>
      <w:r w:rsidRPr="002A17CB">
        <w:rPr>
          <w:rStyle w:val="HMFieldVal"/>
        </w:rPr>
        <w:t>3</w:t>
      </w:r>
      <w:r w:rsidRPr="002A17CB">
        <w:t xml:space="preserve"> </w:t>
      </w:r>
      <w:r w:rsidR="000837CC" w:rsidRPr="002A17CB">
        <w:t xml:space="preserve">— </w:t>
      </w:r>
      <w:r w:rsidRPr="002A17CB">
        <w:t xml:space="preserve">в оплату будут входить суммы только с системой оплаты </w:t>
      </w:r>
      <w:r w:rsidRPr="002A17CB">
        <w:rPr>
          <w:rStyle w:val="HMFieldVal"/>
        </w:rPr>
        <w:t>Повременная</w:t>
      </w:r>
      <w:r w:rsidRPr="002A17CB">
        <w:t xml:space="preserve">; </w:t>
      </w:r>
      <w:r w:rsidRPr="002A17CB">
        <w:rPr>
          <w:rStyle w:val="HMFieldVal"/>
        </w:rPr>
        <w:t>4</w:t>
      </w:r>
      <w:r w:rsidRPr="002A17CB">
        <w:t xml:space="preserve"> — будут входить суммы с системами оплаты с кодами </w:t>
      </w:r>
      <w:proofErr w:type="gramStart"/>
      <w:r w:rsidRPr="002A17CB">
        <w:t>&lt; 30</w:t>
      </w:r>
      <w:proofErr w:type="gramEnd"/>
      <w:r w:rsidRPr="002A17CB">
        <w:t xml:space="preserve"> (т. е. все виды сдельных оплат).</w:t>
      </w:r>
    </w:p>
    <w:p w:rsidR="007E1ECF" w:rsidRPr="002A17CB" w:rsidRDefault="007E1ECF" w:rsidP="007E1ECF">
      <w:pPr>
        <w:pStyle w:val="HMBody11"/>
      </w:pPr>
      <w:r w:rsidRPr="002A17CB">
        <w:rPr>
          <w:rStyle w:val="HMAccent2"/>
          <w:i/>
        </w:rPr>
        <w:lastRenderedPageBreak/>
        <w:t>Z_Calc.res.9.1.234.0</w:t>
      </w:r>
      <w:r w:rsidRPr="002A17CB">
        <w:t xml:space="preserve">. В справочнике </w:t>
      </w:r>
      <w:r w:rsidRPr="002A17CB">
        <w:rPr>
          <w:rStyle w:val="HMMenu"/>
        </w:rPr>
        <w:t>Виды удержаний</w:t>
      </w:r>
      <w:r w:rsidRPr="002A17CB">
        <w:t xml:space="preserve"> доступна пометка записей и новые локальные функции </w:t>
      </w:r>
      <w:r w:rsidRPr="002A17CB">
        <w:rPr>
          <w:rStyle w:val="HMMenu"/>
        </w:rPr>
        <w:t>Выбор фильтра (рабочие / архивные / все)</w:t>
      </w:r>
      <w:r w:rsidRPr="002A17CB">
        <w:t xml:space="preserve">, </w:t>
      </w:r>
      <w:r w:rsidRPr="002A17CB">
        <w:rPr>
          <w:rStyle w:val="HMMenu"/>
        </w:rPr>
        <w:t>Перевод (в архив / из архива)</w:t>
      </w:r>
      <w:r w:rsidRPr="002A17CB">
        <w:t xml:space="preserve"> (текущей записи или отмеченных).</w:t>
      </w:r>
    </w:p>
    <w:p w:rsidR="007E1ECF" w:rsidRPr="002A17CB" w:rsidRDefault="007E1ECF" w:rsidP="007E1ECF">
      <w:pPr>
        <w:pStyle w:val="HMBody11"/>
      </w:pPr>
      <w:r w:rsidRPr="002A17CB">
        <w:rPr>
          <w:rStyle w:val="HMAccent2"/>
          <w:i/>
        </w:rPr>
        <w:t>Z_PFRep.res.9.1.299.0</w:t>
      </w:r>
      <w:r w:rsidRPr="002A17CB">
        <w:t xml:space="preserve">. В окно формирования ПУ-2 добавлены новые </w:t>
      </w:r>
      <w:r w:rsidRPr="002A17CB">
        <w:rPr>
          <w:rStyle w:val="HMLabel"/>
        </w:rPr>
        <w:t>Дополнительные параметры</w:t>
      </w:r>
      <w:r w:rsidRPr="002A17CB">
        <w:t xml:space="preserve">: </w:t>
      </w:r>
      <w:r w:rsidRPr="002A17CB">
        <w:rPr>
          <w:rStyle w:val="HMField"/>
        </w:rPr>
        <w:t>В ПУ-2 при увольнении закрывать назначения с 01.07.2019 г. по 30.06.2021 г.</w:t>
      </w:r>
      <w:r w:rsidRPr="002A17CB">
        <w:t xml:space="preserve"> — если он установлен и дополнительно еще установлен </w:t>
      </w:r>
      <w:r w:rsidRPr="002A17CB">
        <w:rPr>
          <w:rStyle w:val="HMField"/>
        </w:rPr>
        <w:t>В ПУ-2 при увольнении закрывать назначения с 01.07.2019 г. по 31.03.2021 г.</w:t>
      </w:r>
      <w:r w:rsidRPr="002A17CB">
        <w:t xml:space="preserve">, то приоритет имеет новый признак </w:t>
      </w:r>
      <w:r w:rsidRPr="002A17CB">
        <w:rPr>
          <w:rStyle w:val="HMField"/>
        </w:rPr>
        <w:t>В ПУ-2 при увольнении закрывать назначения с 01.07.2019 г. по 30.06.2021 г.</w:t>
      </w:r>
      <w:r w:rsidRPr="002A17CB">
        <w:t xml:space="preserve">; </w:t>
      </w:r>
      <w:r w:rsidRPr="002A17CB">
        <w:rPr>
          <w:rStyle w:val="HMField"/>
        </w:rPr>
        <w:t>В ПУ-2 заполнять основание увольнения для назначений с 2019 г. по 2021 г.</w:t>
      </w:r>
      <w:r w:rsidRPr="002A17CB">
        <w:t xml:space="preserve"> — если при этом дополнительно установлены </w:t>
      </w:r>
      <w:r w:rsidRPr="002A17CB">
        <w:rPr>
          <w:rStyle w:val="HMField"/>
        </w:rPr>
        <w:t>В ПУ-2 при увольнении закрывать назначения с 01.07.2019 г. по 31.03.2021 г.</w:t>
      </w:r>
      <w:r w:rsidRPr="002A17CB">
        <w:t xml:space="preserve"> или </w:t>
      </w:r>
      <w:r w:rsidRPr="002A17CB">
        <w:rPr>
          <w:rStyle w:val="HMField"/>
        </w:rPr>
        <w:t>В ПУ-2 при увольнении закрывать назначения с 01.07.2019 г. по 30.06.2021 г.</w:t>
      </w:r>
      <w:r w:rsidRPr="002A17CB">
        <w:t>, то при наличии старых назначений в них будет заполнено поле кода основания увольнения значением кода основания увольнения из назначения, с которого сотрудник уволен.</w:t>
      </w:r>
    </w:p>
    <w:p w:rsidR="000837CC" w:rsidRPr="002A17CB" w:rsidRDefault="007E1ECF" w:rsidP="007E1ECF">
      <w:pPr>
        <w:pStyle w:val="HMBody11"/>
      </w:pPr>
      <w:r w:rsidRPr="002A17CB">
        <w:rPr>
          <w:rStyle w:val="HMAccent2"/>
          <w:i/>
        </w:rPr>
        <w:t>Z_FSZN.res.9.1.133.0</w:t>
      </w:r>
      <w:r w:rsidRPr="002A17CB">
        <w:t xml:space="preserve"> содержит решения для ПУ-3</w:t>
      </w:r>
      <w:r w:rsidR="000837CC" w:rsidRPr="002A17CB">
        <w:t>:</w:t>
      </w:r>
    </w:p>
    <w:p w:rsidR="000837CC" w:rsidRPr="002A17CB" w:rsidRDefault="007E1ECF" w:rsidP="000837CC">
      <w:pPr>
        <w:pStyle w:val="HMBody11"/>
        <w:numPr>
          <w:ilvl w:val="0"/>
          <w:numId w:val="50"/>
        </w:numPr>
      </w:pPr>
      <w:r w:rsidRPr="002A17CB">
        <w:t>В интерфейсе =</w:t>
      </w:r>
      <w:r w:rsidRPr="002A17CB">
        <w:rPr>
          <w:rStyle w:val="HMWindow"/>
        </w:rPr>
        <w:t>Причины начислений ниже МЗП</w:t>
      </w:r>
      <w:r w:rsidRPr="002A17CB">
        <w:t xml:space="preserve">= предусмотрена колонка </w:t>
      </w:r>
      <w:r w:rsidRPr="002A17CB">
        <w:rPr>
          <w:rStyle w:val="HMField"/>
        </w:rPr>
        <w:t>Категория</w:t>
      </w:r>
      <w:r w:rsidRPr="002A17CB">
        <w:t xml:space="preserve"> для корректности заполнения кода причин.</w:t>
      </w:r>
    </w:p>
    <w:p w:rsidR="000837CC" w:rsidRPr="002A17CB" w:rsidRDefault="007E1ECF" w:rsidP="000837CC">
      <w:pPr>
        <w:pStyle w:val="HMBody11"/>
        <w:numPr>
          <w:ilvl w:val="0"/>
          <w:numId w:val="50"/>
        </w:numPr>
      </w:pPr>
      <w:r w:rsidRPr="002A17CB">
        <w:t xml:space="preserve">При установленном на вкладке </w:t>
      </w:r>
      <w:r w:rsidRPr="002A17CB">
        <w:rPr>
          <w:rStyle w:val="HMLabel"/>
        </w:rPr>
        <w:t>Дополнительные</w:t>
      </w:r>
      <w:r w:rsidRPr="002A17CB">
        <w:t xml:space="preserve"> признаке </w:t>
      </w:r>
      <w:r w:rsidRPr="002A17CB">
        <w:rPr>
          <w:rStyle w:val="HMField"/>
        </w:rPr>
        <w:t>подробный лог</w:t>
      </w:r>
      <w:r w:rsidRPr="002A17CB">
        <w:t xml:space="preserve"> информация в протоколе выводится для сотрудника в разрезе категорий.</w:t>
      </w:r>
    </w:p>
    <w:p w:rsidR="007E1ECF" w:rsidRPr="002A17CB" w:rsidRDefault="007E1ECF" w:rsidP="000837CC">
      <w:pPr>
        <w:pStyle w:val="HMBody11"/>
        <w:numPr>
          <w:ilvl w:val="0"/>
          <w:numId w:val="50"/>
        </w:numPr>
      </w:pPr>
      <w:r w:rsidRPr="002A17CB">
        <w:t xml:space="preserve">В описании пачки добавлены поля пособия по </w:t>
      </w:r>
      <w:proofErr w:type="spellStart"/>
      <w:r w:rsidRPr="002A17CB">
        <w:t>БиР</w:t>
      </w:r>
      <w:proofErr w:type="spellEnd"/>
      <w:r w:rsidRPr="002A17CB">
        <w:t xml:space="preserve"> и оплата свободного дня.</w:t>
      </w:r>
    </w:p>
    <w:p w:rsidR="007E1ECF" w:rsidRPr="002A17CB" w:rsidRDefault="007E1ECF" w:rsidP="007E1ECF">
      <w:pPr>
        <w:pStyle w:val="HMBody11"/>
        <w:rPr>
          <w:lang w:val="en-US"/>
        </w:rPr>
      </w:pPr>
      <w:r w:rsidRPr="002A17CB">
        <w:rPr>
          <w:rStyle w:val="HMAccent2"/>
          <w:i/>
          <w:lang w:val="en-US"/>
        </w:rPr>
        <w:t>Z_Report.res.9.1.247.0</w:t>
      </w:r>
      <w:r w:rsidRPr="002A17CB">
        <w:rPr>
          <w:lang w:val="en-US"/>
        </w:rPr>
        <w:t xml:space="preserve">, </w:t>
      </w:r>
      <w:r w:rsidRPr="002A17CB">
        <w:rPr>
          <w:rStyle w:val="HMAccent2"/>
          <w:i/>
          <w:lang w:val="en-US"/>
        </w:rPr>
        <w:t>Z_NDFL.res.9.1.186.0</w:t>
      </w:r>
      <w:r w:rsidRPr="002A17CB">
        <w:rPr>
          <w:lang w:val="en-US"/>
        </w:rPr>
        <w:t>:</w:t>
      </w:r>
    </w:p>
    <w:p w:rsidR="007E1ECF" w:rsidRPr="002A17CB" w:rsidRDefault="007E1ECF" w:rsidP="007E1ECF">
      <w:pPr>
        <w:pStyle w:val="HMBullet0"/>
        <w:numPr>
          <w:ilvl w:val="0"/>
          <w:numId w:val="43"/>
        </w:numPr>
        <w:spacing w:before="60"/>
      </w:pPr>
      <w:r w:rsidRPr="002A17CB">
        <w:t xml:space="preserve">Доходы с кодом 702 отображаются по умолчанию с 207 кодом, 703 — с кодом 208, 704 — с кодом 214. Если в справочнике "Виды доходов" для кодов 702, 703, 704 заполнена колонка </w:t>
      </w:r>
      <w:r w:rsidRPr="002A17CB">
        <w:rPr>
          <w:rStyle w:val="HMField"/>
        </w:rPr>
        <w:t>Замена</w:t>
      </w:r>
      <w:r w:rsidRPr="002A17CB">
        <w:t xml:space="preserve">, то код берется именно из нее. В </w:t>
      </w:r>
      <w:r w:rsidRPr="002A17CB">
        <w:rPr>
          <w:rStyle w:val="HMMenu"/>
        </w:rPr>
        <w:t>Справке в налоговую инспекцию</w:t>
      </w:r>
      <w:r w:rsidRPr="002A17CB">
        <w:t xml:space="preserve"> (форма по приложению 3) эти суммы отражаются в разделе 3.1 (и учитываются в </w:t>
      </w:r>
      <w:proofErr w:type="spellStart"/>
      <w:r w:rsidRPr="002A17CB">
        <w:t>подр</w:t>
      </w:r>
      <w:proofErr w:type="spellEnd"/>
      <w:r w:rsidRPr="002A17CB">
        <w:t xml:space="preserve">. 3.1.2); в </w:t>
      </w:r>
      <w:r w:rsidRPr="002A17CB">
        <w:rPr>
          <w:rStyle w:val="HMMenu"/>
        </w:rPr>
        <w:t>Справке о доходах в налоговую инспекцию</w:t>
      </w:r>
      <w:r w:rsidRPr="002A17CB">
        <w:t xml:space="preserve"> (форма по приложению 9) — в разделе 4 (и учитываются в 6 разделе).</w:t>
      </w:r>
    </w:p>
    <w:p w:rsidR="002850CB" w:rsidRPr="002A17CB" w:rsidRDefault="007E1ECF" w:rsidP="002850CB">
      <w:pPr>
        <w:pStyle w:val="HMBullet0"/>
        <w:numPr>
          <w:ilvl w:val="0"/>
          <w:numId w:val="43"/>
        </w:numPr>
        <w:spacing w:before="60"/>
        <w:rPr>
          <w:rStyle w:val="HMAccent2"/>
          <w:color w:val="auto"/>
        </w:rPr>
      </w:pPr>
      <w:r w:rsidRPr="002A17CB">
        <w:t xml:space="preserve">При формировании справки по приложению 3 </w:t>
      </w:r>
      <w:r w:rsidRPr="002A17CB">
        <w:rPr>
          <w:rStyle w:val="HMFieldVal"/>
        </w:rPr>
        <w:t>с учетом совместительства</w:t>
      </w:r>
      <w:r w:rsidRPr="002A17CB">
        <w:t xml:space="preserve"> в данных по основному ЛС учитываются доходы по несвязанным лицевым счетам с совпадающими значениями поля </w:t>
      </w:r>
      <w:r w:rsidRPr="002A17CB">
        <w:rPr>
          <w:rStyle w:val="HMField"/>
        </w:rPr>
        <w:t>ИНН</w:t>
      </w:r>
      <w:r w:rsidRPr="002A17CB">
        <w:t xml:space="preserve"> (идентификационный номер). Отдельная справка по ЛС, не являющемуся основным, не формируется. Все лицевые счета работника должны быть отмечены в окне выбора (если выбран только один из ЛС, справка формируется исходя из его дохода).</w:t>
      </w:r>
    </w:p>
    <w:p w:rsidR="007E1ECF" w:rsidRPr="002A17CB" w:rsidRDefault="007E1ECF" w:rsidP="007E1ECF">
      <w:pPr>
        <w:pStyle w:val="HMBody11"/>
      </w:pPr>
      <w:r w:rsidRPr="002A17CB">
        <w:rPr>
          <w:rStyle w:val="HMAccent2"/>
          <w:i/>
        </w:rPr>
        <w:t>Z_Sredn.res.9.1.341.0</w:t>
      </w:r>
      <w:r w:rsidRPr="002A17CB">
        <w:t xml:space="preserve">. В расчете больничных при выполнении локальной функции </w:t>
      </w:r>
      <w:r w:rsidRPr="002A17CB">
        <w:rPr>
          <w:rStyle w:val="HMMenu"/>
        </w:rPr>
        <w:t>Экспорт ЛН</w:t>
      </w:r>
      <w:r w:rsidRPr="002A17CB">
        <w:t xml:space="preserve"> изменены значения </w:t>
      </w:r>
      <w:r w:rsidRPr="002A17CB">
        <w:rPr>
          <w:rStyle w:val="HMField"/>
        </w:rPr>
        <w:t>Типа файла</w:t>
      </w:r>
      <w:r w:rsidRPr="002A17CB">
        <w:t xml:space="preserve"> для выгрузки данных по больничным: </w:t>
      </w:r>
      <w:r w:rsidRPr="002A17CB">
        <w:rPr>
          <w:rStyle w:val="HMField"/>
        </w:rPr>
        <w:t>электронный (одиночные)</w:t>
      </w:r>
      <w:r w:rsidRPr="002A17CB">
        <w:t xml:space="preserve"> — означает, что каждый запрос будет выгружаться в отдельный файл; </w:t>
      </w:r>
      <w:r w:rsidRPr="002A17CB">
        <w:rPr>
          <w:rStyle w:val="HMField"/>
        </w:rPr>
        <w:t>электронный (объединен.)</w:t>
      </w:r>
      <w:r w:rsidRPr="002A17CB">
        <w:t xml:space="preserve"> — выбранные запросы будут группироваться в один файл.</w:t>
      </w:r>
    </w:p>
    <w:p w:rsidR="007E1ECF" w:rsidRDefault="007E1ECF" w:rsidP="007E1ECF">
      <w:pPr>
        <w:pStyle w:val="HMBody11"/>
      </w:pPr>
      <w:r w:rsidRPr="002A17CB">
        <w:rPr>
          <w:rStyle w:val="HMAccent2"/>
          <w:i/>
        </w:rPr>
        <w:t>Z_ZarRep.res.9.1.193.0</w:t>
      </w:r>
      <w:r w:rsidRPr="002A17CB">
        <w:t xml:space="preserve">. В параметры формирования </w:t>
      </w:r>
      <w:r w:rsidRPr="002A17CB">
        <w:rPr>
          <w:rStyle w:val="HMMenu"/>
        </w:rPr>
        <w:t>Справки о доходах физического лица</w:t>
      </w:r>
      <w:r w:rsidRPr="002A17CB">
        <w:t xml:space="preserve"> (</w:t>
      </w:r>
      <w:proofErr w:type="gramStart"/>
      <w:r w:rsidRPr="002A17CB">
        <w:rPr>
          <w:rStyle w:val="HMMenu"/>
        </w:rPr>
        <w:t>Отчеты</w:t>
      </w:r>
      <w:r w:rsidRPr="002A17CB">
        <w:t xml:space="preserve"> &gt;</w:t>
      </w:r>
      <w:proofErr w:type="gramEnd"/>
      <w:r w:rsidRPr="002A17CB">
        <w:t xml:space="preserve"> </w:t>
      </w:r>
      <w:r w:rsidRPr="002A17CB">
        <w:rPr>
          <w:rStyle w:val="HMMenu"/>
        </w:rPr>
        <w:t>Справки</w:t>
      </w:r>
      <w:r w:rsidRPr="002A17CB">
        <w:t xml:space="preserve">) на вкладку </w:t>
      </w:r>
      <w:r w:rsidRPr="002A17CB">
        <w:rPr>
          <w:rStyle w:val="HMLabel"/>
        </w:rPr>
        <w:t>Дополнительные</w:t>
      </w:r>
      <w:r w:rsidRPr="002A17CB">
        <w:t xml:space="preserve"> добавлено поле для выбора </w:t>
      </w:r>
      <w:r w:rsidRPr="002A17CB">
        <w:rPr>
          <w:rStyle w:val="HMField"/>
        </w:rPr>
        <w:t>Подписантов</w:t>
      </w:r>
      <w:r w:rsidRPr="002A17CB">
        <w:t xml:space="preserve"> — данный параметр имеет преимущество перед другими подписывающими лицами, указанными в полях </w:t>
      </w:r>
      <w:r w:rsidRPr="002A17CB">
        <w:rPr>
          <w:rStyle w:val="HMField"/>
        </w:rPr>
        <w:t>Руководитель организации</w:t>
      </w:r>
      <w:r w:rsidRPr="002A17CB">
        <w:t xml:space="preserve"> и </w:t>
      </w:r>
      <w:r w:rsidRPr="002A17CB">
        <w:rPr>
          <w:rStyle w:val="HMField"/>
        </w:rPr>
        <w:t>Главный бухгалтер</w:t>
      </w:r>
      <w:r w:rsidRPr="002A17CB">
        <w:t>.</w:t>
      </w:r>
    </w:p>
    <w:p w:rsidR="007E1ECF" w:rsidRPr="002850CB" w:rsidRDefault="007E1ECF" w:rsidP="002850CB">
      <w:pPr>
        <w:pStyle w:val="HMBody11"/>
        <w:rPr>
          <w:rStyle w:val="HMAccent2"/>
          <w:color w:val="auto"/>
        </w:rPr>
      </w:pPr>
    </w:p>
    <w:sectPr w:rsidR="007E1ECF" w:rsidRPr="002850CB" w:rsidSect="002850CB">
      <w:footerReference w:type="even" r:id="rId7"/>
      <w:footerReference w:type="default" r:id="rId8"/>
      <w:footerReference w:type="first" r:id="rId9"/>
      <w:pgSz w:w="11906" w:h="16838"/>
      <w:pgMar w:top="1418" w:right="1418" w:bottom="1418" w:left="1418" w:header="709" w:footer="6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2E6" w:rsidRDefault="00E532E6">
      <w:pPr>
        <w:spacing w:after="0" w:line="240" w:lineRule="auto"/>
      </w:pPr>
      <w:r>
        <w:separator/>
      </w:r>
    </w:p>
  </w:endnote>
  <w:endnote w:type="continuationSeparator" w:id="0">
    <w:p w:rsidR="00E532E6" w:rsidRDefault="00E53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AE100C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  <w:lang w:val="ru-RU" w:eastAsia="ru-RU" w:bidi="ar-SA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="00380F6B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="00380F6B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E532E6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2E6" w:rsidRDefault="00E532E6">
      <w:pPr>
        <w:spacing w:after="0" w:line="240" w:lineRule="auto"/>
      </w:pPr>
      <w:r>
        <w:separator/>
      </w:r>
    </w:p>
  </w:footnote>
  <w:footnote w:type="continuationSeparator" w:id="0">
    <w:p w:rsidR="00E532E6" w:rsidRDefault="00E532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04AE6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B146D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6AC7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611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2AEF2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35A6F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A465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B4AD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E817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043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3D9B"/>
    <w:multiLevelType w:val="singleLevel"/>
    <w:tmpl w:val="43B2928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1" w15:restartNumberingAfterBreak="0">
    <w:nsid w:val="00875831"/>
    <w:multiLevelType w:val="singleLevel"/>
    <w:tmpl w:val="2FB6C71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08113113"/>
    <w:multiLevelType w:val="singleLevel"/>
    <w:tmpl w:val="AC66672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3" w15:restartNumberingAfterBreak="0">
    <w:nsid w:val="0B2E23DD"/>
    <w:multiLevelType w:val="singleLevel"/>
    <w:tmpl w:val="07CC9E52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11A81240"/>
    <w:multiLevelType w:val="singleLevel"/>
    <w:tmpl w:val="C878348A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5" w15:restartNumberingAfterBreak="0">
    <w:nsid w:val="13D91E7A"/>
    <w:multiLevelType w:val="singleLevel"/>
    <w:tmpl w:val="AA02BDD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6" w15:restartNumberingAfterBreak="0">
    <w:nsid w:val="1A5F5E2E"/>
    <w:multiLevelType w:val="singleLevel"/>
    <w:tmpl w:val="BF083C1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7" w15:restartNumberingAfterBreak="0">
    <w:nsid w:val="1C2D103C"/>
    <w:multiLevelType w:val="singleLevel"/>
    <w:tmpl w:val="1B0012B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8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217F45F7"/>
    <w:multiLevelType w:val="singleLevel"/>
    <w:tmpl w:val="C586394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0" w15:restartNumberingAfterBreak="0">
    <w:nsid w:val="24354FEF"/>
    <w:multiLevelType w:val="hybridMultilevel"/>
    <w:tmpl w:val="96D8595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9EE4276"/>
    <w:multiLevelType w:val="singleLevel"/>
    <w:tmpl w:val="EA2ADF4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2" w15:restartNumberingAfterBreak="0">
    <w:nsid w:val="2D013866"/>
    <w:multiLevelType w:val="singleLevel"/>
    <w:tmpl w:val="BED0DD62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3" w15:restartNumberingAfterBreak="0">
    <w:nsid w:val="2DDF12BD"/>
    <w:multiLevelType w:val="singleLevel"/>
    <w:tmpl w:val="4538D116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4" w15:restartNumberingAfterBreak="0">
    <w:nsid w:val="30055D97"/>
    <w:multiLevelType w:val="singleLevel"/>
    <w:tmpl w:val="82CEB43C"/>
    <w:lvl w:ilvl="0">
      <w:start w:val="3"/>
      <w:numFmt w:val="decimal"/>
      <w:lvlText w:val="%1)"/>
      <w:lvlJc w:val="left"/>
      <w:pPr>
        <w:ind w:left="360" w:hanging="360"/>
      </w:pPr>
      <w:rPr>
        <w:rFonts w:ascii="Calibri" w:hAnsi="Calibri"/>
        <w:color w:val="000000"/>
        <w:sz w:val="22"/>
      </w:rPr>
    </w:lvl>
  </w:abstractNum>
  <w:abstractNum w:abstractNumId="25" w15:restartNumberingAfterBreak="0">
    <w:nsid w:val="31596364"/>
    <w:multiLevelType w:val="singleLevel"/>
    <w:tmpl w:val="63DA032C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26" w15:restartNumberingAfterBreak="0">
    <w:nsid w:val="324E1E58"/>
    <w:multiLevelType w:val="singleLevel"/>
    <w:tmpl w:val="BEBCB28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7" w15:restartNumberingAfterBreak="0">
    <w:nsid w:val="345D16E8"/>
    <w:multiLevelType w:val="singleLevel"/>
    <w:tmpl w:val="D318D9C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8" w15:restartNumberingAfterBreak="0">
    <w:nsid w:val="39B92881"/>
    <w:multiLevelType w:val="singleLevel"/>
    <w:tmpl w:val="3BAC956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29" w15:restartNumberingAfterBreak="0">
    <w:nsid w:val="3B944C00"/>
    <w:multiLevelType w:val="hybridMultilevel"/>
    <w:tmpl w:val="E042C31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07C291C"/>
    <w:multiLevelType w:val="singleLevel"/>
    <w:tmpl w:val="81D8DEDE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1" w15:restartNumberingAfterBreak="0">
    <w:nsid w:val="41727494"/>
    <w:multiLevelType w:val="singleLevel"/>
    <w:tmpl w:val="30AEEA4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32" w15:restartNumberingAfterBreak="0">
    <w:nsid w:val="43695C12"/>
    <w:multiLevelType w:val="hybridMultilevel"/>
    <w:tmpl w:val="AC5A7A90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48959625"/>
    <w:multiLevelType w:val="singleLevel"/>
    <w:tmpl w:val="560C2C6D"/>
    <w:lvl w:ilvl="0">
      <w:numFmt w:val="bullet"/>
      <w:lvlText w:val="·"/>
      <w:lvlJc w:val="left"/>
      <w:pPr>
        <w:tabs>
          <w:tab w:val="num" w:pos="480"/>
        </w:tabs>
        <w:ind w:left="48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34" w15:restartNumberingAfterBreak="0">
    <w:nsid w:val="498D5AAD"/>
    <w:multiLevelType w:val="hybridMultilevel"/>
    <w:tmpl w:val="C4603894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4F7B7334"/>
    <w:multiLevelType w:val="singleLevel"/>
    <w:tmpl w:val="D6A289CC"/>
    <w:lvl w:ilvl="0">
      <w:start w:val="1"/>
      <w:numFmt w:val="decimal"/>
      <w:lvlText w:val="%1)"/>
      <w:lvlJc w:val="left"/>
      <w:pPr>
        <w:ind w:left="360" w:hanging="360"/>
      </w:pPr>
      <w:rPr>
        <w:rFonts w:ascii="Calibri" w:hAnsi="Calibri"/>
        <w:color w:val="000000"/>
        <w:sz w:val="22"/>
      </w:rPr>
    </w:lvl>
  </w:abstractNum>
  <w:abstractNum w:abstractNumId="36" w15:restartNumberingAfterBreak="0">
    <w:nsid w:val="5015001D"/>
    <w:multiLevelType w:val="singleLevel"/>
    <w:tmpl w:val="E9B6A14C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37" w15:restartNumberingAfterBreak="0">
    <w:nsid w:val="52460EC6"/>
    <w:multiLevelType w:val="singleLevel"/>
    <w:tmpl w:val="FC18BFA2"/>
    <w:lvl w:ilvl="0">
      <w:start w:val="2"/>
      <w:numFmt w:val="decimal"/>
      <w:lvlText w:val="%1)"/>
      <w:lvlJc w:val="left"/>
      <w:pPr>
        <w:ind w:left="360" w:hanging="360"/>
      </w:pPr>
      <w:rPr>
        <w:rFonts w:ascii="Calibri" w:hAnsi="Calibri"/>
        <w:color w:val="000000"/>
        <w:sz w:val="22"/>
      </w:rPr>
    </w:lvl>
  </w:abstractNum>
  <w:abstractNum w:abstractNumId="38" w15:restartNumberingAfterBreak="0">
    <w:nsid w:val="52E01F86"/>
    <w:multiLevelType w:val="singleLevel"/>
    <w:tmpl w:val="18D89A10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39" w15:restartNumberingAfterBreak="0">
    <w:nsid w:val="53412E1C"/>
    <w:multiLevelType w:val="hybridMultilevel"/>
    <w:tmpl w:val="2EA032EA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88B1D18"/>
    <w:multiLevelType w:val="singleLevel"/>
    <w:tmpl w:val="BA18D1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1" w15:restartNumberingAfterBreak="0">
    <w:nsid w:val="5B812F08"/>
    <w:multiLevelType w:val="hybridMultilevel"/>
    <w:tmpl w:val="E1A05D8C"/>
    <w:lvl w:ilvl="0" w:tplc="0C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FDC54F2"/>
    <w:multiLevelType w:val="singleLevel"/>
    <w:tmpl w:val="379CE12C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3" w15:restartNumberingAfterBreak="0">
    <w:nsid w:val="6E1031C1"/>
    <w:multiLevelType w:val="singleLevel"/>
    <w:tmpl w:val="EF5E8B6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44" w15:restartNumberingAfterBreak="0">
    <w:nsid w:val="73BE1FEF"/>
    <w:multiLevelType w:val="singleLevel"/>
    <w:tmpl w:val="9F32E440"/>
    <w:lvl w:ilvl="0">
      <w:start w:val="1"/>
      <w:numFmt w:val="bullet"/>
      <w:lvlText w:val="-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45" w15:restartNumberingAfterBreak="0">
    <w:nsid w:val="74844C7A"/>
    <w:multiLevelType w:val="singleLevel"/>
    <w:tmpl w:val="4F5863BA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46" w15:restartNumberingAfterBreak="0">
    <w:nsid w:val="75EF206A"/>
    <w:multiLevelType w:val="singleLevel"/>
    <w:tmpl w:val="51DA96C6"/>
    <w:lvl w:ilvl="0">
      <w:start w:val="4"/>
      <w:numFmt w:val="decimal"/>
      <w:lvlText w:val="%1)"/>
      <w:lvlJc w:val="left"/>
      <w:pPr>
        <w:ind w:left="360" w:hanging="360"/>
      </w:pPr>
      <w:rPr>
        <w:rFonts w:ascii="Calibri" w:hAnsi="Calibri"/>
        <w:color w:val="000000"/>
        <w:sz w:val="22"/>
      </w:rPr>
    </w:lvl>
  </w:abstractNum>
  <w:abstractNum w:abstractNumId="47" w15:restartNumberingAfterBreak="0">
    <w:nsid w:val="77607924"/>
    <w:multiLevelType w:val="singleLevel"/>
    <w:tmpl w:val="442E218E"/>
    <w:lvl w:ilvl="0">
      <w:start w:val="1"/>
      <w:numFmt w:val="bullet"/>
      <w:lvlText w:val="·"/>
      <w:lvlJc w:val="left"/>
      <w:pPr>
        <w:ind w:left="720" w:hanging="360"/>
      </w:pPr>
      <w:rPr>
        <w:rFonts w:ascii="Symbol" w:hAnsi="Symbol"/>
        <w:color w:val="000000"/>
        <w:sz w:val="22"/>
      </w:rPr>
    </w:lvl>
  </w:abstractNum>
  <w:abstractNum w:abstractNumId="48" w15:restartNumberingAfterBreak="0">
    <w:nsid w:val="7D6B367E"/>
    <w:multiLevelType w:val="hybridMultilevel"/>
    <w:tmpl w:val="5CB6308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327ABC"/>
    <w:multiLevelType w:val="singleLevel"/>
    <w:tmpl w:val="A128FA5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num w:numId="1">
    <w:abstractNumId w:val="18"/>
  </w:num>
  <w:num w:numId="2">
    <w:abstractNumId w:val="17"/>
  </w:num>
  <w:num w:numId="3">
    <w:abstractNumId w:val="25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9"/>
  </w:num>
  <w:num w:numId="16">
    <w:abstractNumId w:val="21"/>
  </w:num>
  <w:num w:numId="17">
    <w:abstractNumId w:val="19"/>
  </w:num>
  <w:num w:numId="18">
    <w:abstractNumId w:val="43"/>
  </w:num>
  <w:num w:numId="19">
    <w:abstractNumId w:val="39"/>
  </w:num>
  <w:num w:numId="20">
    <w:abstractNumId w:val="48"/>
  </w:num>
  <w:num w:numId="21">
    <w:abstractNumId w:val="44"/>
  </w:num>
  <w:num w:numId="22">
    <w:abstractNumId w:val="27"/>
  </w:num>
  <w:num w:numId="23">
    <w:abstractNumId w:val="11"/>
  </w:num>
  <w:num w:numId="24">
    <w:abstractNumId w:val="26"/>
  </w:num>
  <w:num w:numId="25">
    <w:abstractNumId w:val="32"/>
  </w:num>
  <w:num w:numId="26">
    <w:abstractNumId w:val="42"/>
  </w:num>
  <w:num w:numId="27">
    <w:abstractNumId w:val="40"/>
  </w:num>
  <w:num w:numId="28">
    <w:abstractNumId w:val="13"/>
  </w:num>
  <w:num w:numId="29">
    <w:abstractNumId w:val="22"/>
  </w:num>
  <w:num w:numId="30">
    <w:abstractNumId w:val="30"/>
  </w:num>
  <w:num w:numId="31">
    <w:abstractNumId w:val="38"/>
  </w:num>
  <w:num w:numId="32">
    <w:abstractNumId w:val="20"/>
  </w:num>
  <w:num w:numId="33">
    <w:abstractNumId w:val="29"/>
  </w:num>
  <w:num w:numId="34">
    <w:abstractNumId w:val="31"/>
  </w:num>
  <w:num w:numId="35">
    <w:abstractNumId w:val="33"/>
  </w:num>
  <w:num w:numId="36">
    <w:abstractNumId w:val="12"/>
  </w:num>
  <w:num w:numId="37">
    <w:abstractNumId w:val="45"/>
  </w:num>
  <w:num w:numId="38">
    <w:abstractNumId w:val="28"/>
  </w:num>
  <w:num w:numId="39">
    <w:abstractNumId w:val="14"/>
  </w:num>
  <w:num w:numId="40">
    <w:abstractNumId w:val="34"/>
  </w:num>
  <w:num w:numId="41">
    <w:abstractNumId w:val="23"/>
  </w:num>
  <w:num w:numId="42">
    <w:abstractNumId w:val="15"/>
  </w:num>
  <w:num w:numId="43">
    <w:abstractNumId w:val="10"/>
  </w:num>
  <w:num w:numId="44">
    <w:abstractNumId w:val="35"/>
    <w:lvlOverride w:ilvl="0">
      <w:startOverride w:val="1"/>
    </w:lvlOverride>
  </w:num>
  <w:num w:numId="45">
    <w:abstractNumId w:val="47"/>
  </w:num>
  <w:num w:numId="46">
    <w:abstractNumId w:val="37"/>
    <w:lvlOverride w:ilvl="0">
      <w:startOverride w:val="2"/>
    </w:lvlOverride>
  </w:num>
  <w:num w:numId="47">
    <w:abstractNumId w:val="24"/>
    <w:lvlOverride w:ilvl="0">
      <w:startOverride w:val="3"/>
    </w:lvlOverride>
  </w:num>
  <w:num w:numId="48">
    <w:abstractNumId w:val="46"/>
    <w:lvlOverride w:ilvl="0">
      <w:startOverride w:val="4"/>
    </w:lvlOverride>
  </w:num>
  <w:num w:numId="49">
    <w:abstractNumId w:val="36"/>
  </w:num>
  <w:num w:numId="50">
    <w:abstractNumId w:val="4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3AD5"/>
    <w:rsid w:val="00006BAD"/>
    <w:rsid w:val="00012AE7"/>
    <w:rsid w:val="000217A7"/>
    <w:rsid w:val="00021E8E"/>
    <w:rsid w:val="0002265F"/>
    <w:rsid w:val="0002305B"/>
    <w:rsid w:val="00025AC4"/>
    <w:rsid w:val="000263AE"/>
    <w:rsid w:val="0003082C"/>
    <w:rsid w:val="000351A6"/>
    <w:rsid w:val="000432C9"/>
    <w:rsid w:val="000468C6"/>
    <w:rsid w:val="0005437C"/>
    <w:rsid w:val="00057D6C"/>
    <w:rsid w:val="00060697"/>
    <w:rsid w:val="00071CAA"/>
    <w:rsid w:val="00082772"/>
    <w:rsid w:val="0008328B"/>
    <w:rsid w:val="00083653"/>
    <w:rsid w:val="000837CC"/>
    <w:rsid w:val="00083C4F"/>
    <w:rsid w:val="00084015"/>
    <w:rsid w:val="00085971"/>
    <w:rsid w:val="00096113"/>
    <w:rsid w:val="0009634D"/>
    <w:rsid w:val="000969D8"/>
    <w:rsid w:val="000A07C1"/>
    <w:rsid w:val="000A2750"/>
    <w:rsid w:val="000A5735"/>
    <w:rsid w:val="000B380E"/>
    <w:rsid w:val="000B54A1"/>
    <w:rsid w:val="000B5867"/>
    <w:rsid w:val="000B7744"/>
    <w:rsid w:val="000B7B98"/>
    <w:rsid w:val="000C5A83"/>
    <w:rsid w:val="000D2CD8"/>
    <w:rsid w:val="000D39CC"/>
    <w:rsid w:val="000D5267"/>
    <w:rsid w:val="000E5327"/>
    <w:rsid w:val="000E54E7"/>
    <w:rsid w:val="000E5FBD"/>
    <w:rsid w:val="000F7A93"/>
    <w:rsid w:val="0010585D"/>
    <w:rsid w:val="0010755F"/>
    <w:rsid w:val="00113662"/>
    <w:rsid w:val="00114E87"/>
    <w:rsid w:val="00115F1C"/>
    <w:rsid w:val="00120081"/>
    <w:rsid w:val="00127929"/>
    <w:rsid w:val="001279D9"/>
    <w:rsid w:val="00131012"/>
    <w:rsid w:val="001316BA"/>
    <w:rsid w:val="00137F39"/>
    <w:rsid w:val="00140AC4"/>
    <w:rsid w:val="001509DF"/>
    <w:rsid w:val="001523F9"/>
    <w:rsid w:val="00155DB7"/>
    <w:rsid w:val="00163C24"/>
    <w:rsid w:val="00167B01"/>
    <w:rsid w:val="0017223D"/>
    <w:rsid w:val="0017705A"/>
    <w:rsid w:val="00182B63"/>
    <w:rsid w:val="00183CE5"/>
    <w:rsid w:val="001868FE"/>
    <w:rsid w:val="00192A13"/>
    <w:rsid w:val="00192FE1"/>
    <w:rsid w:val="001A28FD"/>
    <w:rsid w:val="001A474B"/>
    <w:rsid w:val="001B3767"/>
    <w:rsid w:val="001B45F4"/>
    <w:rsid w:val="001B5242"/>
    <w:rsid w:val="001B68DB"/>
    <w:rsid w:val="001C06A9"/>
    <w:rsid w:val="001C0EC4"/>
    <w:rsid w:val="001C33B1"/>
    <w:rsid w:val="001C3713"/>
    <w:rsid w:val="001C3F71"/>
    <w:rsid w:val="001C46DD"/>
    <w:rsid w:val="001C7E36"/>
    <w:rsid w:val="001D052B"/>
    <w:rsid w:val="001D1020"/>
    <w:rsid w:val="001D1399"/>
    <w:rsid w:val="001D70BB"/>
    <w:rsid w:val="001E6E60"/>
    <w:rsid w:val="001F2078"/>
    <w:rsid w:val="001F27D9"/>
    <w:rsid w:val="001F5A5F"/>
    <w:rsid w:val="001F6A85"/>
    <w:rsid w:val="001F7AEE"/>
    <w:rsid w:val="00202541"/>
    <w:rsid w:val="00202C8F"/>
    <w:rsid w:val="0020709E"/>
    <w:rsid w:val="00211C0E"/>
    <w:rsid w:val="00211EFC"/>
    <w:rsid w:val="0021552A"/>
    <w:rsid w:val="0022062B"/>
    <w:rsid w:val="00223E14"/>
    <w:rsid w:val="00227334"/>
    <w:rsid w:val="0023088D"/>
    <w:rsid w:val="00233502"/>
    <w:rsid w:val="0023765E"/>
    <w:rsid w:val="0024500C"/>
    <w:rsid w:val="002547AC"/>
    <w:rsid w:val="00256157"/>
    <w:rsid w:val="0026393A"/>
    <w:rsid w:val="0026585C"/>
    <w:rsid w:val="00265CD6"/>
    <w:rsid w:val="002715E1"/>
    <w:rsid w:val="0027277D"/>
    <w:rsid w:val="00272C0F"/>
    <w:rsid w:val="002821BE"/>
    <w:rsid w:val="0028251B"/>
    <w:rsid w:val="002850CB"/>
    <w:rsid w:val="00291C89"/>
    <w:rsid w:val="00295B76"/>
    <w:rsid w:val="002970D4"/>
    <w:rsid w:val="002A17CB"/>
    <w:rsid w:val="002A3A39"/>
    <w:rsid w:val="002A63B6"/>
    <w:rsid w:val="002B2B52"/>
    <w:rsid w:val="002B3746"/>
    <w:rsid w:val="002B74E9"/>
    <w:rsid w:val="002C347B"/>
    <w:rsid w:val="002D53C2"/>
    <w:rsid w:val="002D5D26"/>
    <w:rsid w:val="002D5EA4"/>
    <w:rsid w:val="002D7B34"/>
    <w:rsid w:val="002F072B"/>
    <w:rsid w:val="002F427B"/>
    <w:rsid w:val="00301EAF"/>
    <w:rsid w:val="00302632"/>
    <w:rsid w:val="00303BF3"/>
    <w:rsid w:val="003159DF"/>
    <w:rsid w:val="003206F1"/>
    <w:rsid w:val="003246DF"/>
    <w:rsid w:val="00324AC1"/>
    <w:rsid w:val="003254F9"/>
    <w:rsid w:val="0033291A"/>
    <w:rsid w:val="003344E9"/>
    <w:rsid w:val="00337529"/>
    <w:rsid w:val="0034229F"/>
    <w:rsid w:val="00342A94"/>
    <w:rsid w:val="00345557"/>
    <w:rsid w:val="00350AE8"/>
    <w:rsid w:val="003574D7"/>
    <w:rsid w:val="00374A2B"/>
    <w:rsid w:val="0037773E"/>
    <w:rsid w:val="0037793C"/>
    <w:rsid w:val="00380F6B"/>
    <w:rsid w:val="00384259"/>
    <w:rsid w:val="003877C6"/>
    <w:rsid w:val="00390B5D"/>
    <w:rsid w:val="00391351"/>
    <w:rsid w:val="00395139"/>
    <w:rsid w:val="003978E4"/>
    <w:rsid w:val="00397956"/>
    <w:rsid w:val="003A04EC"/>
    <w:rsid w:val="003B0A44"/>
    <w:rsid w:val="003B0EE0"/>
    <w:rsid w:val="003B24F6"/>
    <w:rsid w:val="003B5E35"/>
    <w:rsid w:val="003C13ED"/>
    <w:rsid w:val="003C5A1A"/>
    <w:rsid w:val="003C5D84"/>
    <w:rsid w:val="003C5F36"/>
    <w:rsid w:val="003C7731"/>
    <w:rsid w:val="003D5B26"/>
    <w:rsid w:val="003E0D3B"/>
    <w:rsid w:val="003E7BB7"/>
    <w:rsid w:val="003F049D"/>
    <w:rsid w:val="003F128C"/>
    <w:rsid w:val="003F35C3"/>
    <w:rsid w:val="00400C18"/>
    <w:rsid w:val="00401634"/>
    <w:rsid w:val="00403E5D"/>
    <w:rsid w:val="004054FF"/>
    <w:rsid w:val="004064A4"/>
    <w:rsid w:val="00406D53"/>
    <w:rsid w:val="00407D87"/>
    <w:rsid w:val="004108F1"/>
    <w:rsid w:val="00416426"/>
    <w:rsid w:val="0042488E"/>
    <w:rsid w:val="00427E52"/>
    <w:rsid w:val="004304EC"/>
    <w:rsid w:val="00434069"/>
    <w:rsid w:val="00435ED3"/>
    <w:rsid w:val="004366D9"/>
    <w:rsid w:val="00446944"/>
    <w:rsid w:val="00446D29"/>
    <w:rsid w:val="004473EC"/>
    <w:rsid w:val="00454281"/>
    <w:rsid w:val="004628CF"/>
    <w:rsid w:val="0046331C"/>
    <w:rsid w:val="004830E5"/>
    <w:rsid w:val="004847F5"/>
    <w:rsid w:val="00490441"/>
    <w:rsid w:val="004909BD"/>
    <w:rsid w:val="00492C9D"/>
    <w:rsid w:val="00493279"/>
    <w:rsid w:val="004A1550"/>
    <w:rsid w:val="004A292A"/>
    <w:rsid w:val="004A7A54"/>
    <w:rsid w:val="004B0AB3"/>
    <w:rsid w:val="004B7B12"/>
    <w:rsid w:val="004C726F"/>
    <w:rsid w:val="004D7438"/>
    <w:rsid w:val="004D75A9"/>
    <w:rsid w:val="004D7F6B"/>
    <w:rsid w:val="004E46CF"/>
    <w:rsid w:val="004E588A"/>
    <w:rsid w:val="004E69F1"/>
    <w:rsid w:val="004F0AB5"/>
    <w:rsid w:val="004F0E2D"/>
    <w:rsid w:val="004F40B9"/>
    <w:rsid w:val="004F500A"/>
    <w:rsid w:val="004F5BCA"/>
    <w:rsid w:val="00504CF3"/>
    <w:rsid w:val="0050744D"/>
    <w:rsid w:val="0051115D"/>
    <w:rsid w:val="00511268"/>
    <w:rsid w:val="00512020"/>
    <w:rsid w:val="00515D91"/>
    <w:rsid w:val="005237A7"/>
    <w:rsid w:val="00524D9E"/>
    <w:rsid w:val="005341CE"/>
    <w:rsid w:val="005446FB"/>
    <w:rsid w:val="00545EC6"/>
    <w:rsid w:val="00552439"/>
    <w:rsid w:val="0055587D"/>
    <w:rsid w:val="00561F1E"/>
    <w:rsid w:val="005623CD"/>
    <w:rsid w:val="005639CB"/>
    <w:rsid w:val="00571DC7"/>
    <w:rsid w:val="00581EFC"/>
    <w:rsid w:val="0058456F"/>
    <w:rsid w:val="005849C5"/>
    <w:rsid w:val="0058626E"/>
    <w:rsid w:val="00587A2F"/>
    <w:rsid w:val="00591F17"/>
    <w:rsid w:val="00595B44"/>
    <w:rsid w:val="00597E75"/>
    <w:rsid w:val="005A071E"/>
    <w:rsid w:val="005A0EE9"/>
    <w:rsid w:val="005B298B"/>
    <w:rsid w:val="005B3CF7"/>
    <w:rsid w:val="005B752F"/>
    <w:rsid w:val="005C1730"/>
    <w:rsid w:val="005C2EBA"/>
    <w:rsid w:val="005C70FB"/>
    <w:rsid w:val="005D1D7C"/>
    <w:rsid w:val="005D205D"/>
    <w:rsid w:val="005D4CCD"/>
    <w:rsid w:val="005D4E10"/>
    <w:rsid w:val="005D5673"/>
    <w:rsid w:val="005D642E"/>
    <w:rsid w:val="005E1884"/>
    <w:rsid w:val="005E45B7"/>
    <w:rsid w:val="005E4A1E"/>
    <w:rsid w:val="005E4B5C"/>
    <w:rsid w:val="005F1CE0"/>
    <w:rsid w:val="005F4749"/>
    <w:rsid w:val="00605542"/>
    <w:rsid w:val="00605E59"/>
    <w:rsid w:val="006245BD"/>
    <w:rsid w:val="00632490"/>
    <w:rsid w:val="0063475B"/>
    <w:rsid w:val="006352E8"/>
    <w:rsid w:val="00636619"/>
    <w:rsid w:val="00636ED9"/>
    <w:rsid w:val="00643104"/>
    <w:rsid w:val="00643CB3"/>
    <w:rsid w:val="00644FBC"/>
    <w:rsid w:val="0067156D"/>
    <w:rsid w:val="00672FE8"/>
    <w:rsid w:val="00674796"/>
    <w:rsid w:val="00675656"/>
    <w:rsid w:val="00685377"/>
    <w:rsid w:val="0069538F"/>
    <w:rsid w:val="006A3893"/>
    <w:rsid w:val="006B0A8E"/>
    <w:rsid w:val="006B1293"/>
    <w:rsid w:val="006B21BE"/>
    <w:rsid w:val="006B60D5"/>
    <w:rsid w:val="006B6E12"/>
    <w:rsid w:val="006C080E"/>
    <w:rsid w:val="006C1533"/>
    <w:rsid w:val="006C582C"/>
    <w:rsid w:val="006D4BE1"/>
    <w:rsid w:val="006D50EC"/>
    <w:rsid w:val="006E1072"/>
    <w:rsid w:val="006E2E27"/>
    <w:rsid w:val="006E341F"/>
    <w:rsid w:val="006F3A29"/>
    <w:rsid w:val="00702913"/>
    <w:rsid w:val="00706B22"/>
    <w:rsid w:val="00732A8D"/>
    <w:rsid w:val="00733516"/>
    <w:rsid w:val="007403F1"/>
    <w:rsid w:val="00742B93"/>
    <w:rsid w:val="00756891"/>
    <w:rsid w:val="00763234"/>
    <w:rsid w:val="00765C73"/>
    <w:rsid w:val="007723E0"/>
    <w:rsid w:val="007736A5"/>
    <w:rsid w:val="00777151"/>
    <w:rsid w:val="00785584"/>
    <w:rsid w:val="007A03B2"/>
    <w:rsid w:val="007A39A5"/>
    <w:rsid w:val="007A4252"/>
    <w:rsid w:val="007A45E9"/>
    <w:rsid w:val="007B66CE"/>
    <w:rsid w:val="007B74FE"/>
    <w:rsid w:val="007C2202"/>
    <w:rsid w:val="007C3914"/>
    <w:rsid w:val="007D2EEC"/>
    <w:rsid w:val="007D746F"/>
    <w:rsid w:val="007E1831"/>
    <w:rsid w:val="007E1ECF"/>
    <w:rsid w:val="007E5C7F"/>
    <w:rsid w:val="007F0CF2"/>
    <w:rsid w:val="007F236C"/>
    <w:rsid w:val="00806FDF"/>
    <w:rsid w:val="00811836"/>
    <w:rsid w:val="00811C72"/>
    <w:rsid w:val="00815808"/>
    <w:rsid w:val="00816C9F"/>
    <w:rsid w:val="00820097"/>
    <w:rsid w:val="008216F3"/>
    <w:rsid w:val="00825E8A"/>
    <w:rsid w:val="008373CF"/>
    <w:rsid w:val="00841298"/>
    <w:rsid w:val="00841336"/>
    <w:rsid w:val="00844F3C"/>
    <w:rsid w:val="008469D4"/>
    <w:rsid w:val="0085222A"/>
    <w:rsid w:val="00857C22"/>
    <w:rsid w:val="00861573"/>
    <w:rsid w:val="00870615"/>
    <w:rsid w:val="00870ABA"/>
    <w:rsid w:val="00871A4D"/>
    <w:rsid w:val="00881FA8"/>
    <w:rsid w:val="00893F17"/>
    <w:rsid w:val="008A1080"/>
    <w:rsid w:val="008A2C52"/>
    <w:rsid w:val="008A51FB"/>
    <w:rsid w:val="008A587C"/>
    <w:rsid w:val="008A6784"/>
    <w:rsid w:val="008B4B65"/>
    <w:rsid w:val="008C29A8"/>
    <w:rsid w:val="008C4193"/>
    <w:rsid w:val="008C45A3"/>
    <w:rsid w:val="008C7F33"/>
    <w:rsid w:val="008D07D3"/>
    <w:rsid w:val="008E064E"/>
    <w:rsid w:val="008E2BDD"/>
    <w:rsid w:val="008E49F2"/>
    <w:rsid w:val="008F18A6"/>
    <w:rsid w:val="008F3B0D"/>
    <w:rsid w:val="008F3D18"/>
    <w:rsid w:val="008F6AD2"/>
    <w:rsid w:val="00907733"/>
    <w:rsid w:val="00907FB5"/>
    <w:rsid w:val="00911CFA"/>
    <w:rsid w:val="009157B8"/>
    <w:rsid w:val="009176AF"/>
    <w:rsid w:val="00930DF8"/>
    <w:rsid w:val="0093260A"/>
    <w:rsid w:val="00932E2E"/>
    <w:rsid w:val="00934744"/>
    <w:rsid w:val="00940F2E"/>
    <w:rsid w:val="00943F47"/>
    <w:rsid w:val="0094501B"/>
    <w:rsid w:val="00947ADB"/>
    <w:rsid w:val="00952F71"/>
    <w:rsid w:val="00953BD6"/>
    <w:rsid w:val="00960C5D"/>
    <w:rsid w:val="009617C8"/>
    <w:rsid w:val="009636CB"/>
    <w:rsid w:val="00974A99"/>
    <w:rsid w:val="009801A5"/>
    <w:rsid w:val="009803E8"/>
    <w:rsid w:val="009A75C6"/>
    <w:rsid w:val="009B4CAC"/>
    <w:rsid w:val="009C483D"/>
    <w:rsid w:val="009C5076"/>
    <w:rsid w:val="009C7206"/>
    <w:rsid w:val="009D30D9"/>
    <w:rsid w:val="009D447A"/>
    <w:rsid w:val="009D481E"/>
    <w:rsid w:val="009D52DA"/>
    <w:rsid w:val="009D75D9"/>
    <w:rsid w:val="009E2271"/>
    <w:rsid w:val="009E59C2"/>
    <w:rsid w:val="009E64CE"/>
    <w:rsid w:val="009E7750"/>
    <w:rsid w:val="009F65DF"/>
    <w:rsid w:val="00A0089A"/>
    <w:rsid w:val="00A03EC3"/>
    <w:rsid w:val="00A03ED4"/>
    <w:rsid w:val="00A04D4C"/>
    <w:rsid w:val="00A07A6E"/>
    <w:rsid w:val="00A14F40"/>
    <w:rsid w:val="00A1671D"/>
    <w:rsid w:val="00A2753A"/>
    <w:rsid w:val="00A33CDC"/>
    <w:rsid w:val="00A41141"/>
    <w:rsid w:val="00A5389C"/>
    <w:rsid w:val="00A54B40"/>
    <w:rsid w:val="00A64696"/>
    <w:rsid w:val="00A80224"/>
    <w:rsid w:val="00A873C0"/>
    <w:rsid w:val="00A95DE9"/>
    <w:rsid w:val="00AA652C"/>
    <w:rsid w:val="00AA6A7D"/>
    <w:rsid w:val="00AA7B95"/>
    <w:rsid w:val="00AB479A"/>
    <w:rsid w:val="00AB4BDE"/>
    <w:rsid w:val="00AC0BD3"/>
    <w:rsid w:val="00AC54F8"/>
    <w:rsid w:val="00AC733A"/>
    <w:rsid w:val="00AD0756"/>
    <w:rsid w:val="00AE100C"/>
    <w:rsid w:val="00AE2CB4"/>
    <w:rsid w:val="00AE74D6"/>
    <w:rsid w:val="00AF0DEB"/>
    <w:rsid w:val="00AF1943"/>
    <w:rsid w:val="00B03E68"/>
    <w:rsid w:val="00B14979"/>
    <w:rsid w:val="00B16B57"/>
    <w:rsid w:val="00B24B0F"/>
    <w:rsid w:val="00B301DC"/>
    <w:rsid w:val="00B30AA5"/>
    <w:rsid w:val="00B370F7"/>
    <w:rsid w:val="00B50D6F"/>
    <w:rsid w:val="00B52A7C"/>
    <w:rsid w:val="00B545A6"/>
    <w:rsid w:val="00B61EC6"/>
    <w:rsid w:val="00B63115"/>
    <w:rsid w:val="00B6557F"/>
    <w:rsid w:val="00B66152"/>
    <w:rsid w:val="00B72849"/>
    <w:rsid w:val="00B80C40"/>
    <w:rsid w:val="00B820C8"/>
    <w:rsid w:val="00B8746F"/>
    <w:rsid w:val="00B9024C"/>
    <w:rsid w:val="00B9038C"/>
    <w:rsid w:val="00BA67AC"/>
    <w:rsid w:val="00BB047D"/>
    <w:rsid w:val="00BB1A52"/>
    <w:rsid w:val="00BB34AB"/>
    <w:rsid w:val="00BB7F60"/>
    <w:rsid w:val="00BC2AB0"/>
    <w:rsid w:val="00BD0790"/>
    <w:rsid w:val="00BD67FF"/>
    <w:rsid w:val="00BD7711"/>
    <w:rsid w:val="00BE204D"/>
    <w:rsid w:val="00BE3736"/>
    <w:rsid w:val="00BE5DD6"/>
    <w:rsid w:val="00BF0A87"/>
    <w:rsid w:val="00BF2620"/>
    <w:rsid w:val="00BF3FEA"/>
    <w:rsid w:val="00BF63A1"/>
    <w:rsid w:val="00BF7CBF"/>
    <w:rsid w:val="00C00E45"/>
    <w:rsid w:val="00C0621B"/>
    <w:rsid w:val="00C35349"/>
    <w:rsid w:val="00C3641B"/>
    <w:rsid w:val="00C36887"/>
    <w:rsid w:val="00C36902"/>
    <w:rsid w:val="00C36E87"/>
    <w:rsid w:val="00C437C2"/>
    <w:rsid w:val="00C569D2"/>
    <w:rsid w:val="00C573A1"/>
    <w:rsid w:val="00C65C23"/>
    <w:rsid w:val="00C70C20"/>
    <w:rsid w:val="00C71600"/>
    <w:rsid w:val="00C73BC4"/>
    <w:rsid w:val="00C75004"/>
    <w:rsid w:val="00C81244"/>
    <w:rsid w:val="00C83BB8"/>
    <w:rsid w:val="00C848D0"/>
    <w:rsid w:val="00C85ACD"/>
    <w:rsid w:val="00C938FC"/>
    <w:rsid w:val="00C97A39"/>
    <w:rsid w:val="00CA3DB0"/>
    <w:rsid w:val="00CA4A32"/>
    <w:rsid w:val="00CB76DC"/>
    <w:rsid w:val="00CC0262"/>
    <w:rsid w:val="00CC0D49"/>
    <w:rsid w:val="00CC11D6"/>
    <w:rsid w:val="00CC5A0C"/>
    <w:rsid w:val="00CC6655"/>
    <w:rsid w:val="00CD19F0"/>
    <w:rsid w:val="00CE0598"/>
    <w:rsid w:val="00CE2524"/>
    <w:rsid w:val="00CE5F51"/>
    <w:rsid w:val="00CF1F66"/>
    <w:rsid w:val="00CF2D71"/>
    <w:rsid w:val="00CF3140"/>
    <w:rsid w:val="00D035B2"/>
    <w:rsid w:val="00D04B68"/>
    <w:rsid w:val="00D061F4"/>
    <w:rsid w:val="00D1012A"/>
    <w:rsid w:val="00D101AF"/>
    <w:rsid w:val="00D1473A"/>
    <w:rsid w:val="00D27B94"/>
    <w:rsid w:val="00D33F35"/>
    <w:rsid w:val="00D3630B"/>
    <w:rsid w:val="00D473F2"/>
    <w:rsid w:val="00D47CD5"/>
    <w:rsid w:val="00D65646"/>
    <w:rsid w:val="00D67BB4"/>
    <w:rsid w:val="00D7799B"/>
    <w:rsid w:val="00D81358"/>
    <w:rsid w:val="00D82936"/>
    <w:rsid w:val="00D84F8B"/>
    <w:rsid w:val="00D863B6"/>
    <w:rsid w:val="00D97594"/>
    <w:rsid w:val="00DA15D8"/>
    <w:rsid w:val="00DA2B91"/>
    <w:rsid w:val="00DA3601"/>
    <w:rsid w:val="00DB0B03"/>
    <w:rsid w:val="00DB4761"/>
    <w:rsid w:val="00DB5FF7"/>
    <w:rsid w:val="00DB6C0A"/>
    <w:rsid w:val="00DC1947"/>
    <w:rsid w:val="00DC3A1D"/>
    <w:rsid w:val="00DC3DA9"/>
    <w:rsid w:val="00DD14CF"/>
    <w:rsid w:val="00DD366F"/>
    <w:rsid w:val="00DD3A34"/>
    <w:rsid w:val="00DD5798"/>
    <w:rsid w:val="00DD7C3B"/>
    <w:rsid w:val="00DE17DF"/>
    <w:rsid w:val="00DE2A39"/>
    <w:rsid w:val="00DE308D"/>
    <w:rsid w:val="00DE50AE"/>
    <w:rsid w:val="00DE6AF1"/>
    <w:rsid w:val="00DF0B5F"/>
    <w:rsid w:val="00DF3911"/>
    <w:rsid w:val="00DF4693"/>
    <w:rsid w:val="00DF66C5"/>
    <w:rsid w:val="00E006C9"/>
    <w:rsid w:val="00E008F7"/>
    <w:rsid w:val="00E06D97"/>
    <w:rsid w:val="00E32537"/>
    <w:rsid w:val="00E35C26"/>
    <w:rsid w:val="00E404E0"/>
    <w:rsid w:val="00E41A08"/>
    <w:rsid w:val="00E46155"/>
    <w:rsid w:val="00E47B0B"/>
    <w:rsid w:val="00E5093F"/>
    <w:rsid w:val="00E532E6"/>
    <w:rsid w:val="00E57DC9"/>
    <w:rsid w:val="00E607E5"/>
    <w:rsid w:val="00E61BEF"/>
    <w:rsid w:val="00E67F81"/>
    <w:rsid w:val="00E84FDB"/>
    <w:rsid w:val="00E8502C"/>
    <w:rsid w:val="00E90631"/>
    <w:rsid w:val="00E9283C"/>
    <w:rsid w:val="00E92B6F"/>
    <w:rsid w:val="00EA58C4"/>
    <w:rsid w:val="00EA643B"/>
    <w:rsid w:val="00EA6CFE"/>
    <w:rsid w:val="00EA6F44"/>
    <w:rsid w:val="00EB1C8C"/>
    <w:rsid w:val="00EC0E53"/>
    <w:rsid w:val="00EC4630"/>
    <w:rsid w:val="00EC7F04"/>
    <w:rsid w:val="00ED14BF"/>
    <w:rsid w:val="00ED719E"/>
    <w:rsid w:val="00EE381E"/>
    <w:rsid w:val="00EF6994"/>
    <w:rsid w:val="00F01A6A"/>
    <w:rsid w:val="00F0472D"/>
    <w:rsid w:val="00F10086"/>
    <w:rsid w:val="00F11FC5"/>
    <w:rsid w:val="00F21DC3"/>
    <w:rsid w:val="00F2583B"/>
    <w:rsid w:val="00F4661D"/>
    <w:rsid w:val="00F470AB"/>
    <w:rsid w:val="00F5156A"/>
    <w:rsid w:val="00F5500C"/>
    <w:rsid w:val="00F62BBE"/>
    <w:rsid w:val="00F63AD6"/>
    <w:rsid w:val="00F667D6"/>
    <w:rsid w:val="00F7054C"/>
    <w:rsid w:val="00F73754"/>
    <w:rsid w:val="00F738C1"/>
    <w:rsid w:val="00F76FCE"/>
    <w:rsid w:val="00F842F6"/>
    <w:rsid w:val="00F856EE"/>
    <w:rsid w:val="00F85BD1"/>
    <w:rsid w:val="00F905C3"/>
    <w:rsid w:val="00F94DE1"/>
    <w:rsid w:val="00F9655F"/>
    <w:rsid w:val="00F9706C"/>
    <w:rsid w:val="00F97352"/>
    <w:rsid w:val="00FD0F48"/>
    <w:rsid w:val="00FD1F6E"/>
    <w:rsid w:val="00FD28D0"/>
    <w:rsid w:val="00FD76C2"/>
    <w:rsid w:val="00FD777B"/>
    <w:rsid w:val="00FE624C"/>
    <w:rsid w:val="00FF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2894E7"/>
  <w15:docId w15:val="{4BB569A8-C361-49DA-B942-A6DC33B3A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260A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2850CB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2850CB"/>
    <w:pPr>
      <w:spacing w:before="12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096113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096113"/>
    <w:pPr>
      <w:keepNext/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styleId="aa">
    <w:name w:val="List Paragraph"/>
    <w:basedOn w:val="a"/>
    <w:uiPriority w:val="34"/>
    <w:qFormat/>
    <w:rsid w:val="00315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640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64</TotalTime>
  <Pages>8</Pages>
  <Words>4033</Words>
  <Characters>22989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26969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11</cp:revision>
  <dcterms:created xsi:type="dcterms:W3CDTF">2024-04-26T13:04:00Z</dcterms:created>
  <dcterms:modified xsi:type="dcterms:W3CDTF">2024-04-29T10:08:00Z</dcterms:modified>
</cp:coreProperties>
</file>