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787C40" w:rsidRDefault="00571DC7" w:rsidP="00A154E8">
      <w:pPr>
        <w:pStyle w:val="HMHeading10"/>
        <w:spacing w:after="240"/>
        <w:rPr>
          <w:rFonts w:cstheme="minorHAnsi"/>
        </w:rPr>
      </w:pPr>
      <w:r w:rsidRPr="00787C40">
        <w:rPr>
          <w:rFonts w:cstheme="minorHAnsi"/>
        </w:rPr>
        <w:t>Хроника текущих событий Управления разработки</w:t>
      </w:r>
      <w:r w:rsidRPr="00787C40">
        <w:rPr>
          <w:rFonts w:cstheme="minorHAnsi"/>
        </w:rPr>
        <w:br/>
        <w:t>(01.</w:t>
      </w:r>
      <w:r w:rsidR="00A5125A" w:rsidRPr="00787C40">
        <w:rPr>
          <w:rFonts w:cstheme="minorHAnsi"/>
        </w:rPr>
        <w:t>1</w:t>
      </w:r>
      <w:r w:rsidR="008B3C47" w:rsidRPr="00787C40">
        <w:rPr>
          <w:rFonts w:cstheme="minorHAnsi"/>
        </w:rPr>
        <w:t>1</w:t>
      </w:r>
      <w:r w:rsidRPr="00787C40">
        <w:rPr>
          <w:rFonts w:cstheme="minorHAnsi"/>
        </w:rPr>
        <w:t>.202</w:t>
      </w:r>
      <w:r w:rsidR="00096113" w:rsidRPr="00787C40">
        <w:rPr>
          <w:rFonts w:cstheme="minorHAnsi"/>
        </w:rPr>
        <w:t>3</w:t>
      </w:r>
      <w:r w:rsidRPr="00787C40">
        <w:rPr>
          <w:rFonts w:cstheme="minorHAnsi"/>
        </w:rPr>
        <w:t xml:space="preserve"> — </w:t>
      </w:r>
      <w:r w:rsidR="007844E0" w:rsidRPr="00787C40">
        <w:rPr>
          <w:rFonts w:cstheme="minorHAnsi"/>
        </w:rPr>
        <w:t>3</w:t>
      </w:r>
      <w:r w:rsidR="008B3C47" w:rsidRPr="00787C40">
        <w:rPr>
          <w:rFonts w:cstheme="minorHAnsi"/>
        </w:rPr>
        <w:t>0</w:t>
      </w:r>
      <w:r w:rsidRPr="00787C40">
        <w:rPr>
          <w:rFonts w:cstheme="minorHAnsi"/>
        </w:rPr>
        <w:t>.</w:t>
      </w:r>
      <w:r w:rsidR="00A5125A" w:rsidRPr="00787C40">
        <w:rPr>
          <w:rFonts w:cstheme="minorHAnsi"/>
        </w:rPr>
        <w:t>1</w:t>
      </w:r>
      <w:r w:rsidR="008B3C47" w:rsidRPr="00787C40">
        <w:rPr>
          <w:rFonts w:cstheme="minorHAnsi"/>
        </w:rPr>
        <w:t>1</w:t>
      </w:r>
      <w:r w:rsidR="00521A36" w:rsidRPr="00787C40">
        <w:rPr>
          <w:rFonts w:cstheme="minorHAnsi"/>
        </w:rPr>
        <w:t>.</w:t>
      </w:r>
      <w:r w:rsidRPr="00787C40">
        <w:rPr>
          <w:rFonts w:cstheme="minorHAnsi"/>
        </w:rPr>
        <w:t>202</w:t>
      </w:r>
      <w:r w:rsidR="00096113" w:rsidRPr="00787C40">
        <w:rPr>
          <w:rFonts w:cstheme="minorHAnsi"/>
        </w:rPr>
        <w:t>3</w:t>
      </w:r>
      <w:r w:rsidRPr="00787C40">
        <w:rPr>
          <w:rFonts w:cstheme="minorHAnsi"/>
        </w:rPr>
        <w:t>)</w:t>
      </w:r>
      <w:r w:rsidRPr="00787C40">
        <w:rPr>
          <w:rFonts w:cstheme="minorHAnsi"/>
        </w:rPr>
        <w:br/>
        <w:t xml:space="preserve">Новое в системе Галактика </w:t>
      </w:r>
      <w:r w:rsidRPr="00787C40">
        <w:rPr>
          <w:rFonts w:cstheme="minorHAnsi"/>
          <w:lang w:val="en-US"/>
        </w:rPr>
        <w:t>ERP</w:t>
      </w:r>
      <w:r w:rsidRPr="00787C40">
        <w:rPr>
          <w:rFonts w:cstheme="minorHAnsi"/>
        </w:rPr>
        <w:t xml:space="preserve"> 9.1</w:t>
      </w:r>
    </w:p>
    <w:p w:rsidR="0093260A" w:rsidRPr="00787C40" w:rsidRDefault="0093260A" w:rsidP="00A154E8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787C40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787C40">
        <w:rPr>
          <w:rStyle w:val="HMAccent2"/>
          <w:rFonts w:asciiTheme="majorHAnsi" w:hAnsiTheme="majorHAnsi" w:cstheme="majorHAnsi"/>
          <w:sz w:val="32"/>
        </w:rPr>
        <w:t>РБ</w:t>
      </w:r>
      <w:bookmarkStart w:id="0" w:name="_GoBack"/>
      <w:bookmarkEnd w:id="0"/>
    </w:p>
    <w:p w:rsidR="00096113" w:rsidRPr="00787C40" w:rsidRDefault="00096113" w:rsidP="00A154E8">
      <w:pPr>
        <w:pStyle w:val="HMHeadSection0"/>
      </w:pPr>
      <w:r w:rsidRPr="00787C40">
        <w:t>Бухгалтерский учет</w:t>
      </w:r>
    </w:p>
    <w:p w:rsidR="008B3C47" w:rsidRPr="00787C40" w:rsidRDefault="008B3C47" w:rsidP="008B3C47">
      <w:pPr>
        <w:pStyle w:val="HMBody11"/>
      </w:pPr>
      <w:r w:rsidRPr="00787C40">
        <w:rPr>
          <w:rStyle w:val="HMAccent2"/>
          <w:i/>
        </w:rPr>
        <w:t>F_SFO.res.9.1.169.0</w:t>
      </w:r>
      <w:r w:rsidRPr="00787C40">
        <w:t xml:space="preserve">. В модуле </w:t>
      </w:r>
      <w:r w:rsidRPr="00787C40">
        <w:rPr>
          <w:rStyle w:val="HMMenuM"/>
        </w:rPr>
        <w:t>Спецодежда</w:t>
      </w:r>
      <w:r w:rsidRPr="00787C40">
        <w:t xml:space="preserve"> реализована групповая печать документов: аттестатов на вещевое довольствие; требований на выдачу; реестров требований на выдачу; реестров групповой выдачи; актов выбытия; актов группового выбытия; актов регламентного списания.</w:t>
      </w:r>
    </w:p>
    <w:p w:rsidR="008B3C47" w:rsidRPr="00787C40" w:rsidRDefault="008B3C47" w:rsidP="008B3C47">
      <w:pPr>
        <w:pStyle w:val="HMBody11"/>
      </w:pPr>
      <w:r w:rsidRPr="00787C40">
        <w:rPr>
          <w:rStyle w:val="HMAccent2"/>
          <w:i/>
          <w:spacing w:val="-8"/>
          <w:lang w:val="en-US"/>
        </w:rPr>
        <w:t>OS_9.1_92</w:t>
      </w:r>
      <w:r w:rsidRPr="00787C40">
        <w:rPr>
          <w:spacing w:val="-8"/>
          <w:lang w:val="en-US"/>
        </w:rPr>
        <w:t xml:space="preserve"> (</w:t>
      </w:r>
      <w:r w:rsidRPr="00787C40">
        <w:rPr>
          <w:rStyle w:val="HMFieldVal"/>
          <w:spacing w:val="-8"/>
          <w:lang w:val="en-US"/>
        </w:rPr>
        <w:t>F_Common.res.9.1.168.0</w:t>
      </w:r>
      <w:r w:rsidRPr="00787C40">
        <w:rPr>
          <w:spacing w:val="-8"/>
          <w:lang w:val="en-US"/>
        </w:rPr>
        <w:t xml:space="preserve">, </w:t>
      </w:r>
      <w:r w:rsidRPr="00787C40">
        <w:rPr>
          <w:rStyle w:val="HMFieldVal"/>
          <w:spacing w:val="-8"/>
          <w:lang w:val="en-US"/>
        </w:rPr>
        <w:t>F_OS.res.9.1.127.0</w:t>
      </w:r>
      <w:r w:rsidRPr="00787C40">
        <w:rPr>
          <w:spacing w:val="-8"/>
          <w:lang w:val="en-US"/>
        </w:rPr>
        <w:t xml:space="preserve">, </w:t>
      </w:r>
      <w:r w:rsidRPr="00787C40">
        <w:rPr>
          <w:rStyle w:val="HMFieldVal"/>
          <w:spacing w:val="-8"/>
          <w:lang w:val="en-US"/>
        </w:rPr>
        <w:t>F_OSOper.res.9.1.127.0</w:t>
      </w:r>
      <w:r w:rsidRPr="00787C40">
        <w:rPr>
          <w:spacing w:val="-8"/>
          <w:lang w:val="en-US"/>
        </w:rPr>
        <w:t xml:space="preserve">, </w:t>
      </w:r>
      <w:r w:rsidRPr="00787C40">
        <w:rPr>
          <w:rStyle w:val="HMFieldVal"/>
          <w:spacing w:val="-8"/>
          <w:lang w:val="en-US"/>
        </w:rPr>
        <w:t>F_TBYReport.res.9.1.29.0</w:t>
      </w:r>
      <w:r w:rsidRPr="00787C40">
        <w:rPr>
          <w:spacing w:val="-8"/>
          <w:lang w:val="en-US"/>
        </w:rPr>
        <w:t>)</w:t>
      </w:r>
      <w:r w:rsidRPr="00787C40">
        <w:rPr>
          <w:lang w:val="en-US"/>
        </w:rPr>
        <w:t xml:space="preserve">. </w:t>
      </w:r>
      <w:r w:rsidRPr="00787C40">
        <w:t>В соответствии с Постановлением МНС от 31.03.2023 № 14 в системе реализован первый этап по предварительному формированию уведомлений о земельных участках и их экспорт в XML.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 xml:space="preserve">В модулях </w:t>
      </w:r>
      <w:r w:rsidRPr="00787C40">
        <w:rPr>
          <w:rStyle w:val="HMMenuM"/>
        </w:rPr>
        <w:t>Учет ОС</w:t>
      </w:r>
      <w:r w:rsidRPr="00787C40">
        <w:t>/</w:t>
      </w:r>
      <w:r w:rsidRPr="00787C40">
        <w:rPr>
          <w:rStyle w:val="HMMenuM"/>
        </w:rPr>
        <w:t>НМА</w:t>
      </w:r>
      <w:r w:rsidRPr="00787C40">
        <w:t xml:space="preserve"> добавлен новый каталог "Целевое назначение земельного участка", записи из которого привязываются в документе "</w:t>
      </w:r>
      <w:r w:rsidRPr="00787C40">
        <w:rPr>
          <w:rStyle w:val="HMFieldVal"/>
        </w:rPr>
        <w:t>кадастровая информация (РБ)</w:t>
      </w:r>
      <w:r w:rsidRPr="00787C40">
        <w:t xml:space="preserve">" в новом поле </w:t>
      </w:r>
      <w:r w:rsidRPr="00787C40">
        <w:rPr>
          <w:rStyle w:val="HMField"/>
        </w:rPr>
        <w:t>Целевое назначение земельного участка</w:t>
      </w:r>
      <w:r w:rsidRPr="00787C40">
        <w:t xml:space="preserve">. Кроме того, в документ введены: дата принятия ЦН для </w:t>
      </w:r>
      <w:proofErr w:type="spellStart"/>
      <w:r w:rsidRPr="00787C40">
        <w:t>капстроения</w:t>
      </w:r>
      <w:proofErr w:type="spellEnd"/>
      <w:r w:rsidRPr="00787C40">
        <w:t xml:space="preserve">; дата регистрации </w:t>
      </w:r>
      <w:proofErr w:type="spellStart"/>
      <w:r w:rsidRPr="00787C40">
        <w:t>капстроения</w:t>
      </w:r>
      <w:proofErr w:type="spellEnd"/>
      <w:r w:rsidRPr="00787C40">
        <w:t>; местонахождение ЗУ; дополнительные признаки ЗУ (предоставлен физ. лицам; линии электропередач; льгота по освобождению от налога).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 xml:space="preserve">В общесистемный реестр введена новая системная настройка </w:t>
      </w:r>
      <w:r w:rsidRPr="00787C40">
        <w:rPr>
          <w:rStyle w:val="HMField"/>
        </w:rPr>
        <w:t>Префикс "фиктивного кадастрового номера"</w:t>
      </w:r>
      <w:r w:rsidRPr="00787C40">
        <w:t xml:space="preserve"> (</w:t>
      </w:r>
      <w:r w:rsidRPr="00787C40">
        <w:rPr>
          <w:rStyle w:val="HMField"/>
        </w:rPr>
        <w:t xml:space="preserve">Бухгалтерский </w:t>
      </w:r>
      <w:proofErr w:type="gramStart"/>
      <w:r w:rsidRPr="00787C40">
        <w:rPr>
          <w:rStyle w:val="HMField"/>
        </w:rPr>
        <w:t>контур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Field"/>
        </w:rPr>
        <w:t>Учет ОС и НМА</w:t>
      </w:r>
      <w:r w:rsidRPr="00787C40">
        <w:t xml:space="preserve"> &gt; </w:t>
      </w:r>
      <w:r w:rsidRPr="00787C40">
        <w:rPr>
          <w:rStyle w:val="HMField"/>
        </w:rPr>
        <w:t>Земельные участки</w:t>
      </w:r>
      <w:r w:rsidRPr="00787C40">
        <w:t>). Понятие "фиктивный кадастровый номер" (ФКН) служит для идентификации земельного участка без кадастрового номера. Все кадастровые номера с указанным в настройке префиксом считаются "фиктивными". ФКН используются при формировании уведомлений для идентификации конкретного земельного участка по нескольким ИК. ФКН не выводится в налоговой декларации.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 xml:space="preserve">Разработаны функции </w:t>
      </w:r>
      <w:r w:rsidRPr="00787C40">
        <w:rPr>
          <w:rStyle w:val="HMMenu"/>
        </w:rPr>
        <w:t>Контроль ЗУ, на которых отсутствуют КС</w:t>
      </w:r>
      <w:r w:rsidRPr="00787C40">
        <w:t xml:space="preserve"> и </w:t>
      </w:r>
      <w:r w:rsidRPr="00787C40">
        <w:rPr>
          <w:rStyle w:val="HMMenu"/>
        </w:rPr>
        <w:t>Контроль не возвращенных временных ЗУ</w:t>
      </w:r>
      <w:r w:rsidRPr="00787C40">
        <w:t xml:space="preserve"> (</w:t>
      </w:r>
      <w:r w:rsidRPr="00787C40">
        <w:rPr>
          <w:rStyle w:val="HMMenuM"/>
        </w:rPr>
        <w:t>Учет ОС</w:t>
      </w:r>
      <w:r w:rsidRPr="00787C40">
        <w:t>/</w:t>
      </w:r>
      <w:proofErr w:type="gramStart"/>
      <w:r w:rsidRPr="00787C40">
        <w:rPr>
          <w:rStyle w:val="HMMenuM"/>
        </w:rPr>
        <w:t>НМА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Menu"/>
        </w:rPr>
        <w:t>Операции</w:t>
      </w:r>
      <w:r w:rsidRPr="00787C40">
        <w:t xml:space="preserve"> &gt; </w:t>
      </w:r>
      <w:r w:rsidRPr="00787C40">
        <w:rPr>
          <w:rStyle w:val="HMMenu"/>
        </w:rPr>
        <w:t>Земля</w:t>
      </w:r>
      <w:r w:rsidRPr="00787C40">
        <w:t xml:space="preserve"> &gt; </w:t>
      </w:r>
      <w:r w:rsidRPr="00787C40">
        <w:rPr>
          <w:rStyle w:val="HMMenu"/>
        </w:rPr>
        <w:t>Отчеты</w:t>
      </w:r>
      <w:r w:rsidRPr="00787C40">
        <w:t>) для анализа и проверки превышения сроков.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 xml:space="preserve">Разработана функция для отбора данных в </w:t>
      </w:r>
      <w:r w:rsidRPr="00787C40">
        <w:rPr>
          <w:rStyle w:val="HMMenu"/>
        </w:rPr>
        <w:t>Уведомления о земельных участках</w:t>
      </w:r>
      <w:r w:rsidRPr="00787C40">
        <w:t xml:space="preserve"> (</w:t>
      </w:r>
      <w:proofErr w:type="gramStart"/>
      <w:r w:rsidRPr="00787C40">
        <w:rPr>
          <w:rStyle w:val="HMMenu"/>
        </w:rPr>
        <w:t>Операции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Menu"/>
        </w:rPr>
        <w:t>Земля</w:t>
      </w:r>
      <w:r w:rsidRPr="00787C40">
        <w:t xml:space="preserve">) и предварительный просмотр разноски. </w:t>
      </w:r>
      <w:r w:rsidRPr="00787C40">
        <w:rPr>
          <w:rStyle w:val="HMAccent2"/>
        </w:rPr>
        <w:t>Примечание</w:t>
      </w:r>
      <w:r w:rsidRPr="00787C40">
        <w:t>: в текущей реализации для "Уведомления 01" не формируются данные о передаче в аренду, иное возмездное или безвозмездное пользование капитальных строений (зданий, сооружений), их частей, расположенных на земельных участках, предоставленных бюджетным организациям.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 xml:space="preserve">В модуле </w:t>
      </w:r>
      <w:r w:rsidRPr="00787C40">
        <w:rPr>
          <w:rStyle w:val="HMMenuM"/>
        </w:rPr>
        <w:t>Бухгалтерская отчетность</w:t>
      </w:r>
      <w:r w:rsidRPr="00787C40">
        <w:t xml:space="preserve"> реализовано формирование электронных "</w:t>
      </w:r>
      <w:r w:rsidRPr="00787C40">
        <w:rPr>
          <w:rStyle w:val="HMFieldVal"/>
        </w:rPr>
        <w:t>Уведомлений о ЗУ</w:t>
      </w:r>
      <w:r w:rsidRPr="00787C40">
        <w:t xml:space="preserve">" (предварительно требуется выполнить регистрацию по пути </w:t>
      </w:r>
      <w:proofErr w:type="gramStart"/>
      <w:r w:rsidRPr="00787C40">
        <w:rPr>
          <w:rStyle w:val="HMMenu"/>
        </w:rPr>
        <w:t>Отчеты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Menu"/>
        </w:rPr>
        <w:t>Электронная отчетность РБ</w:t>
      </w:r>
      <w:r w:rsidRPr="00787C40">
        <w:t xml:space="preserve"> &gt; </w:t>
      </w:r>
      <w:r w:rsidRPr="00787C40">
        <w:rPr>
          <w:rStyle w:val="HMMenu"/>
        </w:rPr>
        <w:t>Используемые типы отчетов</w:t>
      </w:r>
      <w:r w:rsidRPr="00787C40">
        <w:t xml:space="preserve">, затем открыть </w:t>
      </w:r>
      <w:r w:rsidRPr="00787C40">
        <w:rPr>
          <w:rStyle w:val="HMMenu"/>
        </w:rPr>
        <w:t>Электронные отчеты</w:t>
      </w:r>
      <w:r w:rsidRPr="00787C40">
        <w:t xml:space="preserve">). В окне редактора по локальной функции выполняется </w:t>
      </w:r>
      <w:r w:rsidRPr="00787C40">
        <w:rPr>
          <w:rStyle w:val="HMMenu"/>
        </w:rPr>
        <w:t>Загрузка данных уведомления</w:t>
      </w:r>
      <w:r w:rsidRPr="00787C40">
        <w:t xml:space="preserve">. Функция </w:t>
      </w:r>
      <w:r w:rsidRPr="00787C40">
        <w:rPr>
          <w:rStyle w:val="HMMenu"/>
        </w:rPr>
        <w:t>Экспорт отчета в XML</w:t>
      </w:r>
      <w:r w:rsidRPr="00787C40">
        <w:t xml:space="preserve"> позволяет получить электронную форму уведомления в виде XML-файла.</w:t>
      </w:r>
    </w:p>
    <w:p w:rsidR="00A5125A" w:rsidRPr="00787C40" w:rsidRDefault="002D798E" w:rsidP="002D798E">
      <w:pPr>
        <w:pStyle w:val="HMBullet0"/>
        <w:spacing w:before="120"/>
        <w:ind w:left="0" w:firstLine="0"/>
      </w:pPr>
      <w:r w:rsidRPr="00787C40">
        <w:t xml:space="preserve">Готовится к отправке </w:t>
      </w:r>
      <w:r w:rsidR="008B3C47" w:rsidRPr="00787C40">
        <w:rPr>
          <w:rStyle w:val="HMAccent2"/>
          <w:i/>
          <w:lang w:val="en-US"/>
        </w:rPr>
        <w:t>OS</w:t>
      </w:r>
      <w:r w:rsidR="008B3C47" w:rsidRPr="00787C40">
        <w:rPr>
          <w:rStyle w:val="HMAccent2"/>
          <w:i/>
        </w:rPr>
        <w:t>_9.1_93</w:t>
      </w:r>
      <w:r w:rsidR="008B3C47" w:rsidRPr="00787C40">
        <w:t xml:space="preserve"> (</w:t>
      </w:r>
      <w:r w:rsidR="008B3C47" w:rsidRPr="00787C40">
        <w:rPr>
          <w:rStyle w:val="HMFieldVal"/>
          <w:lang w:val="en-US"/>
        </w:rPr>
        <w:t>C</w:t>
      </w:r>
      <w:r w:rsidR="008B3C47" w:rsidRPr="00787C40">
        <w:rPr>
          <w:rStyle w:val="HMFieldVal"/>
        </w:rPr>
        <w:t>_</w:t>
      </w:r>
      <w:proofErr w:type="spellStart"/>
      <w:r w:rsidR="008B3C47" w:rsidRPr="00787C40">
        <w:rPr>
          <w:rStyle w:val="HMFieldVal"/>
          <w:lang w:val="en-US"/>
        </w:rPr>
        <w:t>ExpImp</w:t>
      </w:r>
      <w:proofErr w:type="spellEnd"/>
      <w:r w:rsidR="008B3C47" w:rsidRPr="00787C40">
        <w:rPr>
          <w:rStyle w:val="HMFieldVal"/>
        </w:rPr>
        <w:t>.</w:t>
      </w:r>
      <w:r w:rsidR="008B3C47" w:rsidRPr="00787C40">
        <w:rPr>
          <w:rStyle w:val="HMFieldVal"/>
          <w:lang w:val="en-US"/>
        </w:rPr>
        <w:t>res</w:t>
      </w:r>
      <w:r w:rsidR="008B3C47" w:rsidRPr="00787C40">
        <w:rPr>
          <w:rStyle w:val="HMFieldVal"/>
        </w:rPr>
        <w:t>.9.1.118.0</w:t>
      </w:r>
      <w:r w:rsidR="008B3C47" w:rsidRPr="00787C40">
        <w:t xml:space="preserve">, </w:t>
      </w:r>
      <w:r w:rsidR="008B3C47" w:rsidRPr="00787C40">
        <w:rPr>
          <w:rStyle w:val="HMFieldVal"/>
          <w:lang w:val="en-US"/>
        </w:rPr>
        <w:t>F</w:t>
      </w:r>
      <w:r w:rsidR="008B3C47" w:rsidRPr="00787C40">
        <w:rPr>
          <w:rStyle w:val="HMFieldVal"/>
        </w:rPr>
        <w:t>_</w:t>
      </w:r>
      <w:proofErr w:type="spellStart"/>
      <w:r w:rsidR="008B3C47" w:rsidRPr="00787C40">
        <w:rPr>
          <w:rStyle w:val="HMFieldVal"/>
          <w:lang w:val="en-US"/>
        </w:rPr>
        <w:t>OSOper</w:t>
      </w:r>
      <w:proofErr w:type="spellEnd"/>
      <w:r w:rsidR="008B3C47" w:rsidRPr="00787C40">
        <w:rPr>
          <w:rStyle w:val="HMFieldVal"/>
        </w:rPr>
        <w:t>.</w:t>
      </w:r>
      <w:r w:rsidR="008B3C47" w:rsidRPr="00787C40">
        <w:rPr>
          <w:rStyle w:val="HMFieldVal"/>
          <w:lang w:val="en-US"/>
        </w:rPr>
        <w:t>res</w:t>
      </w:r>
      <w:r w:rsidR="008B3C47" w:rsidRPr="00787C40">
        <w:rPr>
          <w:rStyle w:val="HMFieldVal"/>
        </w:rPr>
        <w:t>.9.1.128.0</w:t>
      </w:r>
      <w:r w:rsidR="008B3C47" w:rsidRPr="00787C40">
        <w:t xml:space="preserve">). Для операций </w:t>
      </w:r>
      <w:r w:rsidR="008B3C47" w:rsidRPr="00787C40">
        <w:rPr>
          <w:rStyle w:val="HMMenu"/>
        </w:rPr>
        <w:t>Поступление</w:t>
      </w:r>
      <w:r w:rsidR="008B3C47" w:rsidRPr="00787C40">
        <w:t xml:space="preserve">, </w:t>
      </w:r>
      <w:r w:rsidR="008B3C47" w:rsidRPr="00787C40">
        <w:rPr>
          <w:rStyle w:val="HMMenu"/>
        </w:rPr>
        <w:t>Внутреннее перемещение</w:t>
      </w:r>
      <w:r w:rsidR="008B3C47" w:rsidRPr="00787C40">
        <w:t xml:space="preserve"> и </w:t>
      </w:r>
      <w:r w:rsidR="008B3C47" w:rsidRPr="00787C40">
        <w:rPr>
          <w:rStyle w:val="HMMenu"/>
        </w:rPr>
        <w:t>Выбытие</w:t>
      </w:r>
      <w:r w:rsidR="008B3C47" w:rsidRPr="00787C40">
        <w:t xml:space="preserve"> в параметры печати актов (</w:t>
      </w:r>
      <w:proofErr w:type="spellStart"/>
      <w:r w:rsidR="008B3C47" w:rsidRPr="00787C40">
        <w:rPr>
          <w:rStyle w:val="HMKey"/>
        </w:rPr>
        <w:t>Ctrl+P</w:t>
      </w:r>
      <w:proofErr w:type="spellEnd"/>
      <w:r w:rsidR="008B3C47" w:rsidRPr="00787C40">
        <w:t xml:space="preserve">) введена </w:t>
      </w:r>
      <w:proofErr w:type="gramStart"/>
      <w:r w:rsidR="008B3C47" w:rsidRPr="00787C40">
        <w:t xml:space="preserve">настройка </w:t>
      </w:r>
      <w:r w:rsidR="008B3C47" w:rsidRPr="00787C40">
        <w:rPr>
          <w:rStyle w:val="HMField"/>
        </w:rPr>
        <w:t>Печатать</w:t>
      </w:r>
      <w:proofErr w:type="gramEnd"/>
      <w:r w:rsidR="008B3C47" w:rsidRPr="00787C40">
        <w:rPr>
          <w:rStyle w:val="HMField"/>
        </w:rPr>
        <w:t xml:space="preserve"> выбывшие МЦ в разделе 3 акта приема-передачи</w:t>
      </w:r>
      <w:r w:rsidR="008B3C47" w:rsidRPr="00787C40">
        <w:t xml:space="preserve"> — если </w:t>
      </w:r>
      <w:r w:rsidR="008B3C47" w:rsidRPr="00787C40">
        <w:rPr>
          <w:rStyle w:val="HMFieldVal"/>
        </w:rPr>
        <w:t>нет</w:t>
      </w:r>
      <w:r w:rsidR="008B3C47" w:rsidRPr="00787C40">
        <w:t xml:space="preserve"> (по умолчанию) и дата проведения операции больше либо равна дате выбытия составляющих из объекта, полностью выбывшие МЦ не печатаются.</w:t>
      </w:r>
    </w:p>
    <w:p w:rsidR="009F059E" w:rsidRPr="00787C40" w:rsidRDefault="009F059E" w:rsidP="00A154E8">
      <w:pPr>
        <w:pStyle w:val="HMHeadSection0"/>
      </w:pPr>
      <w:r w:rsidRPr="00787C40">
        <w:lastRenderedPageBreak/>
        <w:t>Логистика</w:t>
      </w:r>
    </w:p>
    <w:p w:rsidR="002D798E" w:rsidRPr="00787C40" w:rsidRDefault="002D798E" w:rsidP="002D798E">
      <w:pPr>
        <w:pStyle w:val="HMBullet0"/>
        <w:ind w:left="0" w:firstLine="0"/>
      </w:pPr>
      <w:r w:rsidRPr="00787C40">
        <w:rPr>
          <w:rStyle w:val="HMFieldVal"/>
          <w:color w:val="000080"/>
        </w:rPr>
        <w:t>L_Val.res.9.1.34.0</w:t>
      </w:r>
      <w:r w:rsidRPr="00787C40">
        <w:t xml:space="preserve">. В модуле </w:t>
      </w:r>
      <w:r w:rsidRPr="00787C40">
        <w:rPr>
          <w:rStyle w:val="HMMenuM"/>
        </w:rPr>
        <w:t>Настройка</w:t>
      </w:r>
      <w:r w:rsidRPr="00787C40">
        <w:t xml:space="preserve"> доработано обновление курсов валют: теперь для источника </w:t>
      </w:r>
      <w:r w:rsidRPr="00787C40">
        <w:rPr>
          <w:rStyle w:val="HMFieldVal"/>
        </w:rPr>
        <w:t>Национальный банк Республики Беларусь</w:t>
      </w:r>
      <w:r w:rsidRPr="00787C40">
        <w:t xml:space="preserve"> в качестве источника импорта информации используется адрес </w:t>
      </w:r>
      <w:hyperlink r:id="rId7" w:history="1">
        <w:r w:rsidRPr="00787C40">
          <w:rPr>
            <w:rStyle w:val="a9"/>
          </w:rPr>
          <w:t>https://api.nbrb.by</w:t>
        </w:r>
      </w:hyperlink>
      <w:r w:rsidRPr="00787C40">
        <w:t>.</w:t>
      </w:r>
    </w:p>
    <w:p w:rsidR="008B3C47" w:rsidRPr="00787C40" w:rsidRDefault="002D798E" w:rsidP="002D798E">
      <w:pPr>
        <w:pStyle w:val="HMBody11"/>
        <w:spacing w:before="120"/>
        <w:rPr>
          <w:spacing w:val="-6"/>
        </w:rPr>
      </w:pPr>
      <w:r w:rsidRPr="00787C40">
        <w:rPr>
          <w:spacing w:val="-6"/>
        </w:rPr>
        <w:t xml:space="preserve">Готовится к отправке </w:t>
      </w:r>
      <w:r w:rsidR="008B3C47" w:rsidRPr="00787C40">
        <w:rPr>
          <w:rStyle w:val="HMAccent2"/>
          <w:i/>
          <w:spacing w:val="-6"/>
        </w:rPr>
        <w:t>OPER_9.1_501</w:t>
      </w:r>
      <w:r w:rsidR="008B3C47" w:rsidRPr="00787C40">
        <w:rPr>
          <w:spacing w:val="-6"/>
        </w:rPr>
        <w:t xml:space="preserve"> (</w:t>
      </w:r>
      <w:r w:rsidR="008B3C47" w:rsidRPr="00787C40">
        <w:rPr>
          <w:rStyle w:val="HMFieldVal"/>
          <w:spacing w:val="-6"/>
        </w:rPr>
        <w:t>F_MBP.res.9.1.195.0</w:t>
      </w:r>
      <w:r w:rsidR="008B3C47" w:rsidRPr="00787C40">
        <w:rPr>
          <w:spacing w:val="-6"/>
        </w:rPr>
        <w:t xml:space="preserve">, </w:t>
      </w:r>
      <w:r w:rsidR="008B3C47" w:rsidRPr="00787C40">
        <w:rPr>
          <w:rStyle w:val="HMFieldVal"/>
          <w:spacing w:val="-6"/>
        </w:rPr>
        <w:t>L_Common.res.9.1.168.0</w:t>
      </w:r>
      <w:r w:rsidR="008B3C47" w:rsidRPr="00787C40">
        <w:rPr>
          <w:spacing w:val="-6"/>
        </w:rPr>
        <w:t xml:space="preserve">, </w:t>
      </w:r>
      <w:r w:rsidR="008B3C47" w:rsidRPr="00787C40">
        <w:rPr>
          <w:rStyle w:val="HMFieldVal"/>
          <w:spacing w:val="-8"/>
        </w:rPr>
        <w:t>L_Dogovor.res.9.1.160.0</w:t>
      </w:r>
      <w:r w:rsidR="008B3C47" w:rsidRPr="00787C40">
        <w:rPr>
          <w:spacing w:val="-8"/>
        </w:rPr>
        <w:t xml:space="preserve">, </w:t>
      </w:r>
      <w:r w:rsidR="008B3C47" w:rsidRPr="00787C40">
        <w:rPr>
          <w:rStyle w:val="HMFieldVal"/>
          <w:spacing w:val="-8"/>
        </w:rPr>
        <w:t>L_MCU.res.9.1.126.0</w:t>
      </w:r>
      <w:r w:rsidR="008B3C47" w:rsidRPr="00787C40">
        <w:rPr>
          <w:spacing w:val="-8"/>
        </w:rPr>
        <w:t xml:space="preserve">, </w:t>
      </w:r>
      <w:r w:rsidR="008B3C47" w:rsidRPr="00787C40">
        <w:rPr>
          <w:rStyle w:val="HMFieldVal"/>
          <w:spacing w:val="-8"/>
        </w:rPr>
        <w:t>L_Ostatki.res.9.1.82.0</w:t>
      </w:r>
      <w:r w:rsidR="008B3C47" w:rsidRPr="00787C40">
        <w:rPr>
          <w:spacing w:val="-8"/>
        </w:rPr>
        <w:t xml:space="preserve">, </w:t>
      </w:r>
      <w:r w:rsidR="008B3C47" w:rsidRPr="00787C40">
        <w:rPr>
          <w:rStyle w:val="HMFieldVal"/>
          <w:spacing w:val="-8"/>
        </w:rPr>
        <w:t>L_SerialN.res.9.1.71.0</w:t>
      </w:r>
      <w:r w:rsidR="008B3C47" w:rsidRPr="00787C40">
        <w:rPr>
          <w:spacing w:val="-8"/>
        </w:rPr>
        <w:t xml:space="preserve">, </w:t>
      </w:r>
      <w:r w:rsidR="008B3C47" w:rsidRPr="00787C40">
        <w:rPr>
          <w:rStyle w:val="HMFieldVal"/>
          <w:spacing w:val="-8"/>
        </w:rPr>
        <w:t>L_SF.res.9.1.204.0</w:t>
      </w:r>
      <w:r w:rsidR="008B3C47" w:rsidRPr="00787C40">
        <w:rPr>
          <w:spacing w:val="-8"/>
        </w:rPr>
        <w:t>,</w:t>
      </w:r>
      <w:r w:rsidR="008B3C47" w:rsidRPr="00787C40">
        <w:rPr>
          <w:spacing w:val="-6"/>
        </w:rPr>
        <w:t xml:space="preserve"> </w:t>
      </w:r>
      <w:r w:rsidR="008B3C47" w:rsidRPr="00787C40">
        <w:rPr>
          <w:rStyle w:val="HMFieldVal"/>
          <w:spacing w:val="-6"/>
        </w:rPr>
        <w:t>L_Sklad.res.9.1.216.0</w:t>
      </w:r>
      <w:r w:rsidR="008B3C47" w:rsidRPr="00787C40">
        <w:rPr>
          <w:spacing w:val="-6"/>
        </w:rPr>
        <w:t xml:space="preserve">, </w:t>
      </w:r>
      <w:r w:rsidR="008B3C47" w:rsidRPr="00787C40">
        <w:rPr>
          <w:rStyle w:val="HMFieldVal"/>
          <w:spacing w:val="-6"/>
        </w:rPr>
        <w:t>L_SklRep.res.9.1.116.0</w:t>
      </w:r>
      <w:r w:rsidR="008B3C47" w:rsidRPr="00787C40">
        <w:rPr>
          <w:spacing w:val="-6"/>
        </w:rPr>
        <w:t xml:space="preserve">, </w:t>
      </w:r>
      <w:r w:rsidR="008B3C47" w:rsidRPr="00787C40">
        <w:rPr>
          <w:rStyle w:val="HMFieldVal"/>
          <w:spacing w:val="-6"/>
        </w:rPr>
        <w:t>L_SoprBase.res.9.1.148.0</w:t>
      </w:r>
      <w:r w:rsidR="008B3C47" w:rsidRPr="00787C40">
        <w:rPr>
          <w:spacing w:val="-6"/>
        </w:rPr>
        <w:t xml:space="preserve">, </w:t>
      </w:r>
      <w:r w:rsidR="008B3C47" w:rsidRPr="00787C40">
        <w:rPr>
          <w:rStyle w:val="HMFieldVal"/>
          <w:spacing w:val="-6"/>
        </w:rPr>
        <w:t>L_SoprDoc.res.9.1.219.0</w:t>
      </w:r>
      <w:r w:rsidR="008B3C47" w:rsidRPr="00787C40">
        <w:rPr>
          <w:spacing w:val="-6"/>
        </w:rPr>
        <w:t>):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</w:pPr>
      <w:r w:rsidRPr="00787C40">
        <w:t>Решения для каталога МЦ:</w:t>
      </w:r>
    </w:p>
    <w:p w:rsidR="008B3C47" w:rsidRPr="00787C40" w:rsidRDefault="008B3C47" w:rsidP="008B3C47">
      <w:pPr>
        <w:pStyle w:val="HMBullet20"/>
        <w:numPr>
          <w:ilvl w:val="0"/>
          <w:numId w:val="24"/>
        </w:numPr>
        <w:spacing w:before="60"/>
        <w:rPr>
          <w:spacing w:val="-2"/>
        </w:rPr>
      </w:pPr>
      <w:r w:rsidRPr="00787C40">
        <w:rPr>
          <w:spacing w:val="-2"/>
        </w:rPr>
        <w:t xml:space="preserve">В окно редактирования на вкладку </w:t>
      </w:r>
      <w:r w:rsidRPr="00787C40">
        <w:rPr>
          <w:rStyle w:val="HMLabel"/>
          <w:spacing w:val="-2"/>
        </w:rPr>
        <w:t>Основная</w:t>
      </w:r>
      <w:r w:rsidRPr="00787C40">
        <w:rPr>
          <w:spacing w:val="-2"/>
        </w:rPr>
        <w:t xml:space="preserve"> введено поле </w:t>
      </w:r>
      <w:r w:rsidRPr="00787C40">
        <w:rPr>
          <w:rStyle w:val="HMField"/>
          <w:spacing w:val="-2"/>
        </w:rPr>
        <w:t>Код ОКРБ</w:t>
      </w:r>
      <w:r w:rsidRPr="00787C40">
        <w:rPr>
          <w:spacing w:val="-2"/>
        </w:rPr>
        <w:t xml:space="preserve"> — заполняется из нового "Справочника кодов ОКРБ", который представляет собой иерархический каталог с полями: </w:t>
      </w:r>
      <w:r w:rsidRPr="00787C40">
        <w:rPr>
          <w:rStyle w:val="HMField"/>
          <w:spacing w:val="-2"/>
        </w:rPr>
        <w:t>Код</w:t>
      </w:r>
      <w:r w:rsidRPr="00787C40">
        <w:rPr>
          <w:spacing w:val="-2"/>
        </w:rPr>
        <w:t xml:space="preserve"> — генерируется автоматически, может быть изменен; </w:t>
      </w:r>
      <w:r w:rsidRPr="00787C40">
        <w:rPr>
          <w:rStyle w:val="HMField"/>
          <w:spacing w:val="-2"/>
        </w:rPr>
        <w:t>Наименование</w:t>
      </w:r>
      <w:r w:rsidRPr="00787C40">
        <w:rPr>
          <w:spacing w:val="-2"/>
        </w:rPr>
        <w:t xml:space="preserve">, </w:t>
      </w:r>
      <w:r w:rsidRPr="00787C40">
        <w:rPr>
          <w:rStyle w:val="HMField"/>
          <w:spacing w:val="-2"/>
        </w:rPr>
        <w:t>Дата начала действия</w:t>
      </w:r>
      <w:r w:rsidRPr="00787C40">
        <w:rPr>
          <w:spacing w:val="-2"/>
        </w:rPr>
        <w:t xml:space="preserve">, </w:t>
      </w:r>
      <w:r w:rsidRPr="00787C40">
        <w:rPr>
          <w:rStyle w:val="HMField"/>
          <w:spacing w:val="-2"/>
        </w:rPr>
        <w:t>Мин. доля закупки</w:t>
      </w:r>
      <w:r w:rsidRPr="00787C40">
        <w:rPr>
          <w:spacing w:val="-2"/>
        </w:rPr>
        <w:t xml:space="preserve"> — заполняются вручную; </w:t>
      </w:r>
      <w:r w:rsidRPr="00787C40">
        <w:rPr>
          <w:rStyle w:val="HMField"/>
          <w:spacing w:val="-2"/>
        </w:rPr>
        <w:t>Статус</w:t>
      </w:r>
      <w:r w:rsidRPr="00787C40">
        <w:rPr>
          <w:spacing w:val="-2"/>
        </w:rPr>
        <w:t xml:space="preserve"> — </w:t>
      </w:r>
      <w:r w:rsidRPr="00787C40">
        <w:rPr>
          <w:rStyle w:val="HMFieldVal"/>
          <w:spacing w:val="-2"/>
        </w:rPr>
        <w:t>Актуально</w:t>
      </w:r>
      <w:r w:rsidRPr="00787C40">
        <w:rPr>
          <w:spacing w:val="-2"/>
        </w:rPr>
        <w:t xml:space="preserve"> или </w:t>
      </w:r>
      <w:r w:rsidRPr="00787C40">
        <w:rPr>
          <w:rStyle w:val="HMFieldVal"/>
          <w:spacing w:val="-2"/>
        </w:rPr>
        <w:t>Архив</w:t>
      </w:r>
      <w:r w:rsidRPr="00787C40">
        <w:rPr>
          <w:spacing w:val="-2"/>
        </w:rPr>
        <w:t xml:space="preserve">. Локальное меню справочника: </w:t>
      </w:r>
      <w:r w:rsidRPr="00787C40">
        <w:rPr>
          <w:rStyle w:val="HMMenu"/>
          <w:spacing w:val="-2"/>
        </w:rPr>
        <w:t>Фильтр по статусу</w:t>
      </w:r>
      <w:r w:rsidRPr="00787C40">
        <w:rPr>
          <w:spacing w:val="-2"/>
        </w:rPr>
        <w:t xml:space="preserve"> — переключение между архивными и актуальными записями; </w:t>
      </w:r>
      <w:r w:rsidRPr="00787C40">
        <w:rPr>
          <w:rStyle w:val="HMMenu"/>
          <w:spacing w:val="-2"/>
        </w:rPr>
        <w:t>Переместить запись в архив</w:t>
      </w:r>
      <w:r w:rsidRPr="00787C40">
        <w:rPr>
          <w:spacing w:val="-2"/>
        </w:rPr>
        <w:t xml:space="preserve"> / </w:t>
      </w:r>
      <w:r w:rsidRPr="00787C40">
        <w:rPr>
          <w:rStyle w:val="HMMenu"/>
          <w:spacing w:val="-2"/>
        </w:rPr>
        <w:t>Извлечь из архива</w:t>
      </w:r>
      <w:r w:rsidRPr="00787C40">
        <w:rPr>
          <w:spacing w:val="-2"/>
        </w:rPr>
        <w:t xml:space="preserve"> — перемещает выбранные записи в архив или из него (если представление архива иерархическое, то можно не увидеть листовые записи, если их папки не находятся в архиве; для просмотра нужно переключиться на линейное представление); </w:t>
      </w:r>
      <w:r w:rsidRPr="00787C40">
        <w:rPr>
          <w:rStyle w:val="HMMenu"/>
          <w:spacing w:val="-2"/>
        </w:rPr>
        <w:t>Режим просмотра: иерархический/линейный</w:t>
      </w:r>
      <w:r w:rsidRPr="00787C40">
        <w:rPr>
          <w:spacing w:val="-2"/>
        </w:rPr>
        <w:t xml:space="preserve"> — переключение между линейным списком и иерархией; </w:t>
      </w:r>
      <w:r w:rsidRPr="00787C40">
        <w:rPr>
          <w:rStyle w:val="HMMenu"/>
          <w:spacing w:val="-2"/>
        </w:rPr>
        <w:t>Создать запись на текущем уровне</w:t>
      </w:r>
      <w:r w:rsidRPr="00787C40">
        <w:rPr>
          <w:spacing w:val="-2"/>
        </w:rPr>
        <w:t xml:space="preserve"> / </w:t>
      </w:r>
      <w:r w:rsidRPr="00787C40">
        <w:rPr>
          <w:rStyle w:val="HMMenu"/>
          <w:spacing w:val="-2"/>
        </w:rPr>
        <w:t>на уровень ниже</w:t>
      </w:r>
      <w:r w:rsidRPr="00787C40">
        <w:rPr>
          <w:spacing w:val="-2"/>
        </w:rPr>
        <w:t xml:space="preserve"> — создается новая запись; </w:t>
      </w:r>
      <w:r w:rsidRPr="00787C40">
        <w:rPr>
          <w:rStyle w:val="HMMenu"/>
          <w:spacing w:val="-2"/>
        </w:rPr>
        <w:t>Скопировать текущую запись</w:t>
      </w:r>
      <w:r w:rsidRPr="00787C40">
        <w:rPr>
          <w:spacing w:val="-2"/>
        </w:rPr>
        <w:t xml:space="preserve"> — создается копия текущей записи каталога. Доступ к "Справочнику кодов ОКРБ" регулируется новой настройкой </w:t>
      </w:r>
      <w:r w:rsidRPr="00787C40">
        <w:rPr>
          <w:rStyle w:val="HMField"/>
          <w:spacing w:val="-2"/>
        </w:rPr>
        <w:t>Разрешать редактирование справочника ОКРБ</w:t>
      </w:r>
      <w:r w:rsidRPr="00787C40">
        <w:rPr>
          <w:spacing w:val="-2"/>
        </w:rPr>
        <w:t xml:space="preserve"> (</w:t>
      </w:r>
      <w:r w:rsidRPr="00787C40">
        <w:rPr>
          <w:rStyle w:val="HMField"/>
          <w:spacing w:val="-2"/>
        </w:rPr>
        <w:t xml:space="preserve">Общие настройки </w:t>
      </w:r>
      <w:proofErr w:type="gramStart"/>
      <w:r w:rsidRPr="00787C40">
        <w:rPr>
          <w:rStyle w:val="HMField"/>
          <w:spacing w:val="-2"/>
        </w:rPr>
        <w:t>системы</w:t>
      </w:r>
      <w:r w:rsidRPr="00787C40">
        <w:rPr>
          <w:spacing w:val="-2"/>
        </w:rPr>
        <w:t xml:space="preserve"> &gt;</w:t>
      </w:r>
      <w:proofErr w:type="gramEnd"/>
      <w:r w:rsidRPr="00787C40">
        <w:rPr>
          <w:spacing w:val="-2"/>
        </w:rPr>
        <w:t xml:space="preserve"> </w:t>
      </w:r>
      <w:r w:rsidRPr="00787C40">
        <w:rPr>
          <w:rStyle w:val="HMField"/>
          <w:spacing w:val="-2"/>
        </w:rPr>
        <w:t>Работа с МЦ, услугами</w:t>
      </w:r>
      <w:r w:rsidRPr="00787C40">
        <w:rPr>
          <w:spacing w:val="-2"/>
        </w:rPr>
        <w:t xml:space="preserve"> &gt; </w:t>
      </w:r>
      <w:r w:rsidRPr="00787C40">
        <w:rPr>
          <w:rStyle w:val="HMField"/>
          <w:spacing w:val="-2"/>
        </w:rPr>
        <w:t>Работа с МЦ</w:t>
      </w:r>
      <w:r w:rsidRPr="00787C40">
        <w:rPr>
          <w:spacing w:val="-2"/>
        </w:rPr>
        <w:t>).</w:t>
      </w:r>
    </w:p>
    <w:p w:rsidR="008B3C47" w:rsidRPr="00787C40" w:rsidRDefault="008B3C47" w:rsidP="008B3C47">
      <w:pPr>
        <w:pStyle w:val="HMBullet20"/>
        <w:numPr>
          <w:ilvl w:val="0"/>
          <w:numId w:val="24"/>
        </w:numPr>
        <w:spacing w:before="60"/>
        <w:rPr>
          <w:spacing w:val="-4"/>
        </w:rPr>
      </w:pPr>
      <w:proofErr w:type="gramStart"/>
      <w:r w:rsidRPr="00787C40">
        <w:rPr>
          <w:spacing w:val="-4"/>
        </w:rPr>
        <w:t xml:space="preserve">Параметр </w:t>
      </w:r>
      <w:r w:rsidRPr="00787C40">
        <w:rPr>
          <w:rStyle w:val="HMField"/>
          <w:spacing w:val="-4"/>
        </w:rPr>
        <w:t>Подлежит</w:t>
      </w:r>
      <w:proofErr w:type="gramEnd"/>
      <w:r w:rsidRPr="00787C40">
        <w:rPr>
          <w:rStyle w:val="HMField"/>
          <w:spacing w:val="-4"/>
        </w:rPr>
        <w:t xml:space="preserve"> маркировке для прослеживаемости</w:t>
      </w:r>
      <w:r w:rsidRPr="00787C40">
        <w:rPr>
          <w:spacing w:val="-4"/>
        </w:rPr>
        <w:t xml:space="preserve"> разделен на следующие: 1) </w:t>
      </w:r>
      <w:r w:rsidRPr="00787C40">
        <w:rPr>
          <w:rStyle w:val="HMField"/>
          <w:spacing w:val="-4"/>
        </w:rPr>
        <w:t>Подлежит маркировке унифицированным контрольным знаком</w:t>
      </w:r>
      <w:r w:rsidRPr="00787C40">
        <w:rPr>
          <w:spacing w:val="-4"/>
        </w:rPr>
        <w:t xml:space="preserve">; 2) </w:t>
      </w:r>
      <w:r w:rsidRPr="00787C40">
        <w:rPr>
          <w:rStyle w:val="HMField"/>
          <w:spacing w:val="-4"/>
        </w:rPr>
        <w:t>Подлежит маркировке средствами идентификации</w:t>
      </w:r>
      <w:r w:rsidRPr="00787C40">
        <w:rPr>
          <w:spacing w:val="-4"/>
        </w:rPr>
        <w:t xml:space="preserve">; 3) </w:t>
      </w:r>
      <w:r w:rsidRPr="00787C40">
        <w:rPr>
          <w:rStyle w:val="HMField"/>
          <w:spacing w:val="-4"/>
        </w:rPr>
        <w:t>Подлежит маркировке контрольным идентификационным знаком</w:t>
      </w:r>
      <w:r w:rsidRPr="00787C40">
        <w:rPr>
          <w:spacing w:val="-4"/>
        </w:rPr>
        <w:t xml:space="preserve">; 4) </w:t>
      </w:r>
      <w:r w:rsidRPr="00787C40">
        <w:rPr>
          <w:rStyle w:val="HMField"/>
          <w:spacing w:val="-4"/>
        </w:rPr>
        <w:t>Подлежит прослеживаемости</w:t>
      </w:r>
      <w:r w:rsidRPr="00787C40">
        <w:rPr>
          <w:spacing w:val="-4"/>
        </w:rPr>
        <w:t xml:space="preserve">. Одновременно включить </w:t>
      </w:r>
      <w:proofErr w:type="gramStart"/>
      <w:r w:rsidRPr="00787C40">
        <w:rPr>
          <w:spacing w:val="-4"/>
        </w:rPr>
        <w:t xml:space="preserve">параметры </w:t>
      </w:r>
      <w:r w:rsidRPr="00787C40">
        <w:rPr>
          <w:rStyle w:val="HMField"/>
          <w:spacing w:val="-4"/>
        </w:rPr>
        <w:t>Вести</w:t>
      </w:r>
      <w:proofErr w:type="gramEnd"/>
      <w:r w:rsidRPr="00787C40">
        <w:rPr>
          <w:rStyle w:val="HMField"/>
          <w:spacing w:val="-4"/>
        </w:rPr>
        <w:t xml:space="preserve"> учет серийных номеров</w:t>
      </w:r>
      <w:r w:rsidRPr="00787C40">
        <w:rPr>
          <w:spacing w:val="-4"/>
        </w:rPr>
        <w:t xml:space="preserve"> и </w:t>
      </w:r>
      <w:r w:rsidRPr="00787C40">
        <w:rPr>
          <w:rStyle w:val="HMField"/>
          <w:spacing w:val="-4"/>
        </w:rPr>
        <w:t>Подлежит маркировке...</w:t>
      </w:r>
      <w:r w:rsidRPr="00787C40">
        <w:rPr>
          <w:spacing w:val="-4"/>
        </w:rPr>
        <w:t xml:space="preserve"> нельзя. Также нельзя одновременно включить несколько </w:t>
      </w:r>
      <w:proofErr w:type="gramStart"/>
      <w:r w:rsidRPr="00787C40">
        <w:rPr>
          <w:spacing w:val="-4"/>
        </w:rPr>
        <w:t xml:space="preserve">параметров </w:t>
      </w:r>
      <w:r w:rsidRPr="00787C40">
        <w:rPr>
          <w:rStyle w:val="HMField"/>
          <w:spacing w:val="-4"/>
        </w:rPr>
        <w:t>Подлежит</w:t>
      </w:r>
      <w:proofErr w:type="gramEnd"/>
      <w:r w:rsidRPr="00787C40">
        <w:rPr>
          <w:rStyle w:val="HMField"/>
          <w:spacing w:val="-4"/>
        </w:rPr>
        <w:t xml:space="preserve"> маркировке...</w:t>
      </w:r>
      <w:r w:rsidRPr="00787C40">
        <w:rPr>
          <w:spacing w:val="-4"/>
        </w:rPr>
        <w:t xml:space="preserve"> Параметр </w:t>
      </w:r>
      <w:r w:rsidRPr="00787C40">
        <w:rPr>
          <w:rStyle w:val="HMField"/>
          <w:spacing w:val="-4"/>
        </w:rPr>
        <w:t>Подлежит прослеживаемости</w:t>
      </w:r>
      <w:r w:rsidRPr="00787C40">
        <w:rPr>
          <w:spacing w:val="-4"/>
        </w:rPr>
        <w:t xml:space="preserve"> не зависит от учета по серийным номерам или маркировке.</w:t>
      </w:r>
    </w:p>
    <w:p w:rsidR="008B3C47" w:rsidRPr="00787C40" w:rsidRDefault="008B3C47" w:rsidP="008B3C47">
      <w:pPr>
        <w:pStyle w:val="HMBullet0"/>
        <w:numPr>
          <w:ilvl w:val="0"/>
          <w:numId w:val="23"/>
        </w:numPr>
        <w:rPr>
          <w:spacing w:val="-8"/>
        </w:rPr>
      </w:pPr>
      <w:r w:rsidRPr="00787C40">
        <w:rPr>
          <w:spacing w:val="-8"/>
        </w:rPr>
        <w:t xml:space="preserve">Для ЭСЧФ реализовано автоматическое проставление признаков в </w:t>
      </w:r>
      <w:r w:rsidRPr="00787C40">
        <w:rPr>
          <w:rStyle w:val="HMField"/>
          <w:spacing w:val="-8"/>
        </w:rPr>
        <w:t>Разделе 6</w:t>
      </w:r>
      <w:r w:rsidRPr="00787C40">
        <w:rPr>
          <w:spacing w:val="-8"/>
        </w:rPr>
        <w:t xml:space="preserve">, поле </w:t>
      </w:r>
      <w:r w:rsidRPr="00787C40">
        <w:rPr>
          <w:rStyle w:val="HMField"/>
          <w:spacing w:val="-8"/>
        </w:rPr>
        <w:t>12. Дополнительные данные</w:t>
      </w:r>
      <w:r w:rsidRPr="00787C40">
        <w:rPr>
          <w:spacing w:val="-8"/>
        </w:rPr>
        <w:t>: если в позиции [</w:t>
      </w:r>
      <w:r w:rsidRPr="00787C40">
        <w:rPr>
          <w:rStyle w:val="HMButton"/>
          <w:spacing w:val="-8"/>
        </w:rPr>
        <w:t>Спецификации</w:t>
      </w:r>
      <w:r w:rsidRPr="00787C40">
        <w:rPr>
          <w:spacing w:val="-8"/>
        </w:rPr>
        <w:t xml:space="preserve">] есть налог-акциз (заданный в настройке </w:t>
      </w:r>
      <w:r w:rsidRPr="00787C40">
        <w:rPr>
          <w:rStyle w:val="HMField"/>
          <w:spacing w:val="-8"/>
        </w:rPr>
        <w:t>Логистика</w:t>
      </w:r>
      <w:r w:rsidRPr="00787C40">
        <w:rPr>
          <w:spacing w:val="-8"/>
        </w:rPr>
        <w:t xml:space="preserve"> &gt; </w:t>
      </w:r>
      <w:r w:rsidRPr="00787C40">
        <w:rPr>
          <w:rStyle w:val="HMField"/>
          <w:spacing w:val="-8"/>
        </w:rPr>
        <w:t>Налоги, документы для учета НДС</w:t>
      </w:r>
      <w:r w:rsidRPr="00787C40">
        <w:rPr>
          <w:spacing w:val="-8"/>
        </w:rPr>
        <w:t xml:space="preserve"> &gt; </w:t>
      </w:r>
      <w:r w:rsidRPr="00787C40">
        <w:rPr>
          <w:rStyle w:val="HMField"/>
          <w:spacing w:val="-8"/>
        </w:rPr>
        <w:t>Налог-акциз</w:t>
      </w:r>
      <w:r w:rsidRPr="00787C40">
        <w:rPr>
          <w:spacing w:val="-8"/>
        </w:rPr>
        <w:t xml:space="preserve">), установится признак </w:t>
      </w:r>
      <w:r w:rsidRPr="00787C40">
        <w:rPr>
          <w:rStyle w:val="HMField"/>
          <w:spacing w:val="-8"/>
        </w:rPr>
        <w:t>Товар, маркированный акцизными марками</w:t>
      </w:r>
      <w:r w:rsidRPr="00787C40">
        <w:rPr>
          <w:spacing w:val="-8"/>
        </w:rPr>
        <w:t xml:space="preserve">; если у товара в каталоге МЦ есть признаки </w:t>
      </w:r>
      <w:r w:rsidRPr="00787C40">
        <w:rPr>
          <w:rStyle w:val="HMField"/>
          <w:spacing w:val="-8"/>
        </w:rPr>
        <w:t>Подлежит маркировке контрольным идентификационным знаком</w:t>
      </w:r>
      <w:r w:rsidRPr="00787C40">
        <w:rPr>
          <w:spacing w:val="-8"/>
        </w:rPr>
        <w:t xml:space="preserve"> / </w:t>
      </w:r>
      <w:r w:rsidRPr="00787C40">
        <w:rPr>
          <w:rStyle w:val="HMField"/>
          <w:spacing w:val="-8"/>
        </w:rPr>
        <w:t>Подлежит маркировке средствами идентификации</w:t>
      </w:r>
      <w:r w:rsidRPr="00787C40">
        <w:rPr>
          <w:spacing w:val="-8"/>
        </w:rPr>
        <w:t xml:space="preserve">, у позиции спецификации будут установлены признаки </w:t>
      </w:r>
      <w:r w:rsidRPr="00787C40">
        <w:rPr>
          <w:rStyle w:val="HMField"/>
          <w:spacing w:val="-8"/>
        </w:rPr>
        <w:t>Товар, маркированный КИЗ</w:t>
      </w:r>
      <w:r w:rsidRPr="00787C40">
        <w:rPr>
          <w:spacing w:val="-8"/>
        </w:rPr>
        <w:t xml:space="preserve"> / </w:t>
      </w:r>
      <w:r w:rsidRPr="00787C40">
        <w:rPr>
          <w:rStyle w:val="HMField"/>
          <w:spacing w:val="-8"/>
        </w:rPr>
        <w:t>Товар, маркируемый средствами идентификации</w:t>
      </w:r>
      <w:r w:rsidRPr="00787C40">
        <w:rPr>
          <w:spacing w:val="-8"/>
        </w:rPr>
        <w:t xml:space="preserve">. Если ЭСЧФ формируется по шаблону с установленными признаками, то объединяются признаки шаблона и автоматически рассчитываемые признаки. При этом идет проверка корректности установки признаков, в зависимости от ставки налога. Некорректные признаки обнуляются и становятся недоступными для выбора. Для услуг признак </w:t>
      </w:r>
      <w:r w:rsidRPr="00787C40">
        <w:rPr>
          <w:rStyle w:val="HMField"/>
          <w:spacing w:val="-8"/>
        </w:rPr>
        <w:t>Ввозной НДС</w:t>
      </w:r>
      <w:r w:rsidRPr="00787C40">
        <w:rPr>
          <w:spacing w:val="-8"/>
        </w:rPr>
        <w:t xml:space="preserve"> недоступен для выбора и не проставляется (в том числе при формировании ЭСЧФ по шаблону, в котором ввозной НДС проставлен).</w:t>
      </w:r>
    </w:p>
    <w:p w:rsidR="00F517B4" w:rsidRPr="00787C40" w:rsidRDefault="00F517B4" w:rsidP="00F517B4">
      <w:pPr>
        <w:pStyle w:val="HMHeadSection0"/>
      </w:pPr>
      <w:r w:rsidRPr="00787C40">
        <w:t>Планирование и управление производством</w:t>
      </w:r>
    </w:p>
    <w:p w:rsidR="00F517B4" w:rsidRPr="00787C40" w:rsidRDefault="00F517B4" w:rsidP="00F517B4">
      <w:pPr>
        <w:pStyle w:val="HMBullet0"/>
        <w:ind w:left="0" w:firstLine="0"/>
      </w:pPr>
      <w:r w:rsidRPr="00787C40">
        <w:rPr>
          <w:rStyle w:val="HMAccent2"/>
          <w:i/>
        </w:rPr>
        <w:t>M_UP.res.9.1.150.0</w:t>
      </w:r>
      <w:r w:rsidRPr="00787C40">
        <w:rPr>
          <w:rStyle w:val="HMBody10"/>
        </w:rPr>
        <w:t xml:space="preserve">. Реализована возможность запуска расчетных алгоритмов из </w:t>
      </w:r>
      <w:r w:rsidRPr="00787C40">
        <w:rPr>
          <w:rStyle w:val="HMMenu"/>
        </w:rPr>
        <w:t>Накладных на приход готовой продукции</w:t>
      </w:r>
      <w:r w:rsidRPr="00787C40">
        <w:rPr>
          <w:rStyle w:val="HMBody10"/>
        </w:rPr>
        <w:t xml:space="preserve"> (модуль </w:t>
      </w:r>
      <w:r w:rsidRPr="00787C40">
        <w:rPr>
          <w:rStyle w:val="HMMenuM"/>
        </w:rPr>
        <w:t>Управление производственной логистикой</w:t>
      </w:r>
      <w:r w:rsidRPr="00787C40">
        <w:rPr>
          <w:rStyle w:val="HMBody10"/>
        </w:rPr>
        <w:t xml:space="preserve">) в соответствии с новой настройкой в общесистемном реестре </w:t>
      </w:r>
      <w:r w:rsidRPr="00787C40">
        <w:rPr>
          <w:rStyle w:val="HMField"/>
        </w:rPr>
        <w:t>Производство и планирование</w:t>
      </w:r>
      <w:r w:rsidRPr="00787C40">
        <w:rPr>
          <w:rStyle w:val="HMBody10"/>
        </w:rPr>
        <w:t xml:space="preserve"> &gt; </w:t>
      </w:r>
      <w:r w:rsidRPr="00787C40">
        <w:rPr>
          <w:rStyle w:val="HMField"/>
        </w:rPr>
        <w:t>Управление производственной логистикой</w:t>
      </w:r>
      <w:r w:rsidRPr="00787C40">
        <w:rPr>
          <w:rStyle w:val="HMBody10"/>
        </w:rPr>
        <w:t xml:space="preserve"> &gt; </w:t>
      </w:r>
      <w:r w:rsidRPr="00787C40">
        <w:rPr>
          <w:rStyle w:val="HMField"/>
        </w:rPr>
        <w:t>Накладная на приход ГП</w:t>
      </w:r>
      <w:r w:rsidRPr="00787C40">
        <w:rPr>
          <w:rStyle w:val="HMBody10"/>
        </w:rPr>
        <w:t xml:space="preserve"> &gt; </w:t>
      </w:r>
      <w:r w:rsidRPr="00787C40">
        <w:rPr>
          <w:rStyle w:val="HMField"/>
        </w:rPr>
        <w:t>функции локального меню вкладки "Список"</w:t>
      </w:r>
      <w:r w:rsidRPr="00787C40">
        <w:rPr>
          <w:rStyle w:val="HMBody10"/>
        </w:rPr>
        <w:t xml:space="preserve"> &gt; </w:t>
      </w:r>
      <w:r w:rsidRPr="00787C40">
        <w:rPr>
          <w:rStyle w:val="HMField"/>
        </w:rPr>
        <w:t>Выполнить алгоритм</w:t>
      </w:r>
      <w:r w:rsidRPr="00787C40">
        <w:rPr>
          <w:rStyle w:val="HMBody10"/>
        </w:rPr>
        <w:t>.</w:t>
      </w:r>
    </w:p>
    <w:p w:rsidR="00096113" w:rsidRPr="00787C40" w:rsidRDefault="00096113" w:rsidP="00A154E8">
      <w:pPr>
        <w:pStyle w:val="HMHeadSection0"/>
      </w:pPr>
      <w:r w:rsidRPr="00787C40">
        <w:lastRenderedPageBreak/>
        <w:t>Управление персоналом</w:t>
      </w:r>
    </w:p>
    <w:p w:rsidR="008B3C47" w:rsidRPr="00787C40" w:rsidRDefault="008B3C47" w:rsidP="00C10BA8">
      <w:pPr>
        <w:pStyle w:val="HMBody11"/>
      </w:pPr>
      <w:r w:rsidRPr="00787C40">
        <w:rPr>
          <w:rStyle w:val="HMAccent2"/>
          <w:i/>
        </w:rPr>
        <w:t>Z_Staff.res.9.1.294.0</w:t>
      </w:r>
      <w:r w:rsidRPr="00787C40">
        <w:t>. При определении свободных табельных номеров изменен порядок обработки: вначале проверяется табельный номер в приказе на прием и сравнивается с табельным номером в картотеке — если они разные, табельный номер из приказа на прием считается свободным и может быть использован повторно; затем проверяется табельный номер из картотеки на период разрешенного повторного использования табельного номера.</w:t>
      </w:r>
    </w:p>
    <w:p w:rsidR="008B3C47" w:rsidRPr="00787C40" w:rsidRDefault="008B3C47" w:rsidP="008B3C47">
      <w:pPr>
        <w:pStyle w:val="HMBody11"/>
      </w:pPr>
      <w:r w:rsidRPr="00787C40">
        <w:rPr>
          <w:rStyle w:val="HMAccent2"/>
          <w:i/>
        </w:rPr>
        <w:t>Z_Staff.res.9.1.296.0</w:t>
      </w:r>
      <w:r w:rsidRPr="00787C40">
        <w:t>. В документе сотрудника "</w:t>
      </w:r>
      <w:r w:rsidRPr="00787C40">
        <w:rPr>
          <w:rStyle w:val="HMFieldVal"/>
        </w:rPr>
        <w:t>Водительское удостоверение</w:t>
      </w:r>
      <w:r w:rsidRPr="00787C40">
        <w:t xml:space="preserve">" добавлено указание необходимой </w:t>
      </w:r>
      <w:r w:rsidRPr="00787C40">
        <w:rPr>
          <w:rStyle w:val="HMField"/>
        </w:rPr>
        <w:t>Категории</w:t>
      </w:r>
      <w:r w:rsidRPr="00787C40">
        <w:t xml:space="preserve"> (в т. ч. нескольких): A, AM/M, B, C, D, BE, CE, DE и проч. В 6 разделе картотеки на вкладке </w:t>
      </w:r>
      <w:proofErr w:type="spellStart"/>
      <w:r w:rsidRPr="00787C40">
        <w:rPr>
          <w:rStyle w:val="HMLabel"/>
        </w:rPr>
        <w:t>Внутр</w:t>
      </w:r>
      <w:proofErr w:type="spellEnd"/>
      <w:r w:rsidRPr="00787C40">
        <w:rPr>
          <w:rStyle w:val="HMLabel"/>
        </w:rPr>
        <w:t>. </w:t>
      </w:r>
      <w:proofErr w:type="spellStart"/>
      <w:r w:rsidRPr="00787C40">
        <w:rPr>
          <w:rStyle w:val="HMLabel"/>
        </w:rPr>
        <w:t>совмест-ва</w:t>
      </w:r>
      <w:proofErr w:type="spellEnd"/>
      <w:r w:rsidRPr="00787C40">
        <w:rPr>
          <w:rStyle w:val="HMLabel"/>
        </w:rPr>
        <w:t>, совмещения</w:t>
      </w:r>
      <w:r w:rsidRPr="00787C40">
        <w:t xml:space="preserve"> добавлено отражение </w:t>
      </w:r>
      <w:r w:rsidRPr="00787C40">
        <w:rPr>
          <w:rStyle w:val="HMField"/>
        </w:rPr>
        <w:t>Кода ОКРБ04</w:t>
      </w:r>
      <w:r w:rsidRPr="00787C40">
        <w:t xml:space="preserve"> (подставляется из окна редактирования записи должности).</w:t>
      </w:r>
    </w:p>
    <w:p w:rsidR="008B3C47" w:rsidRPr="00787C40" w:rsidRDefault="008B3C47" w:rsidP="008B3C47">
      <w:pPr>
        <w:pStyle w:val="HMBody11"/>
      </w:pPr>
      <w:r w:rsidRPr="00787C40">
        <w:rPr>
          <w:rStyle w:val="HMAccent2"/>
          <w:i/>
        </w:rPr>
        <w:t>Z_ZarRep.res.9.1.190.0</w:t>
      </w:r>
      <w:r w:rsidRPr="00787C40">
        <w:t xml:space="preserve">. Для </w:t>
      </w:r>
      <w:r w:rsidRPr="00787C40">
        <w:rPr>
          <w:rStyle w:val="HMMenu"/>
        </w:rPr>
        <w:t>Справки донора</w:t>
      </w:r>
      <w:r w:rsidRPr="00787C40">
        <w:t xml:space="preserve"> добавлен параметр </w:t>
      </w:r>
      <w:r w:rsidRPr="00787C40">
        <w:rPr>
          <w:rStyle w:val="HMField"/>
        </w:rPr>
        <w:t>Установить продолжительность дня донора</w:t>
      </w:r>
      <w:r w:rsidRPr="00787C40">
        <w:t xml:space="preserve"> (например, сотрудник работает по суммированному учету и его рабочий день, смена могут иметь разную продолжительность, от 8 до 12 часов) — в печатной форме будет отражаться указанное время и с его учетом будет рассчитан среднедневной заработок. </w:t>
      </w:r>
      <w:r w:rsidRPr="00787C40">
        <w:rPr>
          <w:rStyle w:val="HMAccent2"/>
        </w:rPr>
        <w:t>Примечание</w:t>
      </w:r>
      <w:r w:rsidRPr="00787C40">
        <w:t xml:space="preserve">: в окне выбора отчета для выгрузки на печать предусмотрены формы с соответствующими наименованием/содержанием полей; что касается вывода сумм при изменении режима "среднедневной/среднечасовой", то используется тот же механизм расчета, что и в отчете </w:t>
      </w:r>
      <w:r w:rsidRPr="00787C40">
        <w:rPr>
          <w:rStyle w:val="HMMenu"/>
        </w:rPr>
        <w:t xml:space="preserve">Сверки </w:t>
      </w:r>
      <w:proofErr w:type="gramStart"/>
      <w:r w:rsidRPr="00787C40">
        <w:rPr>
          <w:rStyle w:val="HMMenu"/>
        </w:rPr>
        <w:t>расчетов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Menu"/>
        </w:rPr>
        <w:t>Информация о среднем заработке</w:t>
      </w:r>
      <w:r w:rsidRPr="00787C40">
        <w:t xml:space="preserve"> (алгоритм — 17).</w:t>
      </w:r>
    </w:p>
    <w:p w:rsidR="008B3C47" w:rsidRPr="00787C40" w:rsidRDefault="008B3C47" w:rsidP="008B3C47">
      <w:pPr>
        <w:pStyle w:val="HMBody11"/>
      </w:pPr>
      <w:r w:rsidRPr="00787C40">
        <w:rPr>
          <w:rStyle w:val="HMAccent2"/>
          <w:i/>
        </w:rPr>
        <w:t>Z_RList.res.9.1.130.0</w:t>
      </w:r>
      <w:r w:rsidRPr="00787C40">
        <w:t xml:space="preserve">. Для </w:t>
      </w:r>
      <w:r w:rsidRPr="00787C40">
        <w:rPr>
          <w:rStyle w:val="HMFieldVal"/>
        </w:rPr>
        <w:t>Электронного формата</w:t>
      </w:r>
      <w:r w:rsidRPr="00787C40">
        <w:t xml:space="preserve"> расчетных листков на вкладке </w:t>
      </w:r>
      <w:r w:rsidRPr="00787C40">
        <w:rPr>
          <w:rStyle w:val="HMLabel"/>
        </w:rPr>
        <w:t>Параметры формирования</w:t>
      </w:r>
      <w:r w:rsidRPr="00787C40">
        <w:t xml:space="preserve"> доступно поле </w:t>
      </w:r>
      <w:r w:rsidRPr="00787C40">
        <w:rPr>
          <w:rStyle w:val="HMField"/>
        </w:rPr>
        <w:t xml:space="preserve">Р/с для </w:t>
      </w:r>
      <w:proofErr w:type="spellStart"/>
      <w:r w:rsidRPr="00787C40">
        <w:rPr>
          <w:rStyle w:val="HMField"/>
        </w:rPr>
        <w:t>БелАгроПромБанка</w:t>
      </w:r>
      <w:proofErr w:type="spellEnd"/>
      <w:r w:rsidRPr="00787C40">
        <w:t xml:space="preserve"> — расчетный счет и БИК выбранного банка попадают в реквизиты отчетной формы "</w:t>
      </w:r>
      <w:r w:rsidRPr="00787C40">
        <w:rPr>
          <w:rStyle w:val="HMFieldVal"/>
        </w:rPr>
        <w:t>Электронный формат пользовательского отчета (</w:t>
      </w:r>
      <w:proofErr w:type="spellStart"/>
      <w:r w:rsidRPr="00787C40">
        <w:rPr>
          <w:rStyle w:val="HMFieldVal"/>
        </w:rPr>
        <w:t>БелАгроПромБанк</w:t>
      </w:r>
      <w:proofErr w:type="spellEnd"/>
      <w:r w:rsidRPr="00787C40">
        <w:rPr>
          <w:rStyle w:val="HMFieldVal"/>
        </w:rPr>
        <w:t>)</w:t>
      </w:r>
      <w:r w:rsidRPr="00787C40">
        <w:t>", если банк не выбран, будут старые значения, которые ранее были по умолчанию (</w:t>
      </w:r>
      <w:r w:rsidRPr="00787C40">
        <w:rPr>
          <w:lang w:val="en-US"/>
        </w:rPr>
        <w:t>BY</w:t>
      </w:r>
      <w:r w:rsidRPr="00787C40">
        <w:t>46</w:t>
      </w:r>
      <w:r w:rsidRPr="00787C40">
        <w:rPr>
          <w:lang w:val="en-US"/>
        </w:rPr>
        <w:t>BAPB</w:t>
      </w:r>
      <w:r w:rsidRPr="00787C40">
        <w:t xml:space="preserve">81311116100280000000 и </w:t>
      </w:r>
      <w:r w:rsidRPr="00787C40">
        <w:rPr>
          <w:lang w:val="en-US"/>
        </w:rPr>
        <w:t>BAPBBY</w:t>
      </w:r>
      <w:r w:rsidRPr="00787C40">
        <w:t>2</w:t>
      </w:r>
      <w:r w:rsidRPr="00787C40">
        <w:rPr>
          <w:lang w:val="en-US"/>
        </w:rPr>
        <w:t>X</w:t>
      </w:r>
      <w:r w:rsidRPr="00787C40">
        <w:t>).</w:t>
      </w:r>
    </w:p>
    <w:p w:rsidR="002D798E" w:rsidRPr="00787C40" w:rsidRDefault="002D798E" w:rsidP="002D798E">
      <w:pPr>
        <w:pStyle w:val="HMBody11"/>
      </w:pPr>
      <w:r w:rsidRPr="00787C40">
        <w:rPr>
          <w:rStyle w:val="HMAccent2"/>
          <w:i/>
        </w:rPr>
        <w:t>Z_StaffOrders.res.9.1.221.0</w:t>
      </w:r>
      <w:r w:rsidRPr="00787C40">
        <w:t>. При оформлении приказа по РПД-35 предусмотрена возможность [</w:t>
      </w:r>
      <w:r w:rsidRPr="00787C40">
        <w:rPr>
          <w:rStyle w:val="HMButton"/>
        </w:rPr>
        <w:t>Выбора назначения</w:t>
      </w:r>
      <w:r w:rsidRPr="00787C40">
        <w:t>] — основного или совместительства, по которому сотрудник отправляется на обучение.</w:t>
      </w:r>
    </w:p>
    <w:p w:rsidR="002D798E" w:rsidRDefault="002D798E" w:rsidP="002D798E">
      <w:pPr>
        <w:pStyle w:val="HMBody11"/>
        <w:spacing w:before="120"/>
      </w:pPr>
      <w:r w:rsidRPr="00787C40">
        <w:t xml:space="preserve">Готовится к отправке </w:t>
      </w:r>
      <w:r w:rsidRPr="00787C40">
        <w:rPr>
          <w:rStyle w:val="HMAccent2"/>
          <w:i/>
          <w:lang w:val="en-US"/>
        </w:rPr>
        <w:t>ZAR</w:t>
      </w:r>
      <w:r w:rsidRPr="00787C40">
        <w:rPr>
          <w:rStyle w:val="HMAccent2"/>
          <w:i/>
        </w:rPr>
        <w:t>_9.1_896</w:t>
      </w:r>
      <w:r w:rsidRPr="00787C40">
        <w:t xml:space="preserve"> (</w:t>
      </w:r>
      <w:r w:rsidRPr="00787C40">
        <w:rPr>
          <w:rStyle w:val="HMFieldVal"/>
          <w:lang w:val="en-US"/>
        </w:rPr>
        <w:t>Z</w:t>
      </w:r>
      <w:r w:rsidRPr="00787C40">
        <w:rPr>
          <w:rStyle w:val="HMFieldVal"/>
        </w:rPr>
        <w:t>_</w:t>
      </w:r>
      <w:r w:rsidRPr="00787C40">
        <w:rPr>
          <w:rStyle w:val="HMFieldVal"/>
          <w:lang w:val="en-US"/>
        </w:rPr>
        <w:t>Menu</w:t>
      </w:r>
      <w:r w:rsidRPr="00787C40">
        <w:rPr>
          <w:rStyle w:val="HMFieldVal"/>
        </w:rPr>
        <w:t>.</w:t>
      </w:r>
      <w:r w:rsidRPr="00787C40">
        <w:rPr>
          <w:rStyle w:val="HMFieldVal"/>
          <w:lang w:val="en-US"/>
        </w:rPr>
        <w:t>res</w:t>
      </w:r>
      <w:r w:rsidRPr="00787C40">
        <w:rPr>
          <w:rStyle w:val="HMFieldVal"/>
        </w:rPr>
        <w:t>.9.1.176.0</w:t>
      </w:r>
      <w:r w:rsidRPr="00787C40">
        <w:t xml:space="preserve">, </w:t>
      </w:r>
      <w:r w:rsidRPr="00787C40">
        <w:rPr>
          <w:rStyle w:val="HMFieldVal"/>
          <w:lang w:val="en-US"/>
        </w:rPr>
        <w:t>Z</w:t>
      </w:r>
      <w:r w:rsidRPr="00787C40">
        <w:rPr>
          <w:rStyle w:val="HMFieldVal"/>
        </w:rPr>
        <w:t>_</w:t>
      </w:r>
      <w:r w:rsidRPr="00787C40">
        <w:rPr>
          <w:rStyle w:val="HMFieldVal"/>
          <w:lang w:val="en-US"/>
        </w:rPr>
        <w:t>Report</w:t>
      </w:r>
      <w:r w:rsidRPr="00787C40">
        <w:rPr>
          <w:rStyle w:val="HMFieldVal"/>
        </w:rPr>
        <w:t>.</w:t>
      </w:r>
      <w:r w:rsidRPr="00787C40">
        <w:rPr>
          <w:rStyle w:val="HMFieldVal"/>
          <w:lang w:val="en-US"/>
        </w:rPr>
        <w:t>res</w:t>
      </w:r>
      <w:r w:rsidRPr="00787C40">
        <w:rPr>
          <w:rStyle w:val="HMFieldVal"/>
        </w:rPr>
        <w:t>.9.1.231.0</w:t>
      </w:r>
      <w:r w:rsidRPr="00787C40">
        <w:t xml:space="preserve">). В модуле </w:t>
      </w:r>
      <w:r w:rsidRPr="00787C40">
        <w:rPr>
          <w:rStyle w:val="HMMenuM"/>
        </w:rPr>
        <w:t>Заработная плата</w:t>
      </w:r>
      <w:r w:rsidRPr="00787C40">
        <w:t xml:space="preserve"> реализовано получение сведений о доходах физических лиц за 2023 г. для предоставления в налоговые органы — форма по приложению 9 к постановлению МНС от 15.11.2021 № 35 (с учетом дополнений и изменений). Данные электронные сведения представляются в формате </w:t>
      </w:r>
      <w:r w:rsidRPr="00787C40">
        <w:rPr>
          <w:rStyle w:val="HMAccent2"/>
          <w:caps/>
        </w:rPr>
        <w:t>json</w:t>
      </w:r>
      <w:r w:rsidRPr="00787C40">
        <w:t xml:space="preserve">. Для их формирования предназначен новый пункт в главном меню </w:t>
      </w:r>
      <w:proofErr w:type="gramStart"/>
      <w:r w:rsidRPr="00787C40">
        <w:rPr>
          <w:rStyle w:val="HMMenu"/>
        </w:rPr>
        <w:t>Отчеты</w:t>
      </w:r>
      <w:r w:rsidRPr="00787C40">
        <w:t xml:space="preserve"> &gt;</w:t>
      </w:r>
      <w:proofErr w:type="gramEnd"/>
      <w:r w:rsidRPr="00787C40">
        <w:t xml:space="preserve"> </w:t>
      </w:r>
      <w:r w:rsidRPr="00787C40">
        <w:rPr>
          <w:rStyle w:val="HMMenu"/>
        </w:rPr>
        <w:t>Отчеты в налоговую инспекцию</w:t>
      </w:r>
      <w:r w:rsidRPr="00787C40">
        <w:t xml:space="preserve"> &gt; </w:t>
      </w:r>
      <w:r w:rsidRPr="00787C40">
        <w:rPr>
          <w:rStyle w:val="HMMenu"/>
        </w:rPr>
        <w:t>Справки о доходах в налоговую инспекцию</w:t>
      </w:r>
      <w:r w:rsidRPr="00787C40">
        <w:t xml:space="preserve">. После нажатия </w:t>
      </w:r>
      <w:r w:rsidRPr="00787C40">
        <w:rPr>
          <w:rStyle w:val="HMKey"/>
        </w:rPr>
        <w:t>F7</w:t>
      </w:r>
      <w:r w:rsidRPr="00787C40">
        <w:t xml:space="preserve"> открывается окно задания параметров (схожи с параметрами </w:t>
      </w:r>
      <w:r w:rsidRPr="00787C40">
        <w:rPr>
          <w:rStyle w:val="HMMenu"/>
        </w:rPr>
        <w:t>Справки с налоговую инспекцию</w:t>
      </w:r>
      <w:r w:rsidRPr="00787C40">
        <w:t>). По кнопке [</w:t>
      </w:r>
      <w:r w:rsidRPr="00787C40">
        <w:rPr>
          <w:rStyle w:val="HMButton"/>
        </w:rPr>
        <w:t>Сформировать</w:t>
      </w:r>
      <w:r w:rsidRPr="00787C40">
        <w:t>] запускается процесс (ошибки выгружаются в протокол сообщений) и сведения выгружаются в окно для предварительного просмотра информации о ставке налога, суммах дохода и налога по отобранным сотрудникам. Для детального анализа и сверки данных по каждому сотруднику следует нажать</w:t>
      </w:r>
      <w:r w:rsidR="00BE4898" w:rsidRPr="00787C40">
        <w:t xml:space="preserve"> </w:t>
      </w:r>
      <w:proofErr w:type="spellStart"/>
      <w:r w:rsidR="00BE4898" w:rsidRPr="00787C40">
        <w:rPr>
          <w:rStyle w:val="HMKey"/>
        </w:rPr>
        <w:t>Enter</w:t>
      </w:r>
      <w:proofErr w:type="spellEnd"/>
      <w:r w:rsidR="00BE4898" w:rsidRPr="00787C40">
        <w:t>/</w:t>
      </w:r>
      <w:r w:rsidRPr="00787C40">
        <w:rPr>
          <w:rStyle w:val="HMKey"/>
        </w:rPr>
        <w:t>F4</w:t>
      </w:r>
      <w:r w:rsidRPr="00787C40">
        <w:t xml:space="preserve"> на Ф.И.О.: в открывшемся окне слева содержится перечень с названиями разделов, справа — выгружаемые в отчет сведения. В первом окне со списком документов предусмотрена локальная </w:t>
      </w:r>
      <w:proofErr w:type="gramStart"/>
      <w:r w:rsidRPr="00787C40">
        <w:t xml:space="preserve">функция </w:t>
      </w:r>
      <w:r w:rsidRPr="00787C40">
        <w:rPr>
          <w:rStyle w:val="HMMenu"/>
        </w:rPr>
        <w:t>Выгрузить</w:t>
      </w:r>
      <w:proofErr w:type="gramEnd"/>
      <w:r w:rsidRPr="00787C40">
        <w:rPr>
          <w:rStyle w:val="HMMenu"/>
        </w:rPr>
        <w:t xml:space="preserve"> данные в пачки для отправки в налоговую</w:t>
      </w:r>
      <w:r w:rsidRPr="00787C40">
        <w:t xml:space="preserve"> (</w:t>
      </w:r>
      <w:proofErr w:type="spellStart"/>
      <w:r w:rsidRPr="00787C40">
        <w:rPr>
          <w:rStyle w:val="HMKey"/>
        </w:rPr>
        <w:t>Alt+D</w:t>
      </w:r>
      <w:proofErr w:type="spellEnd"/>
      <w:r w:rsidRPr="00787C40">
        <w:t xml:space="preserve">), по которой осуществляется выгрузка электронных сведений в </w:t>
      </w:r>
      <w:r w:rsidRPr="00787C40">
        <w:rPr>
          <w:caps/>
        </w:rPr>
        <w:t>json-</w:t>
      </w:r>
      <w:r w:rsidRPr="00787C40">
        <w:t xml:space="preserve">файл. </w:t>
      </w:r>
      <w:r w:rsidRPr="00787C40">
        <w:rPr>
          <w:rStyle w:val="HMAccent2"/>
        </w:rPr>
        <w:t>Примечание</w:t>
      </w:r>
      <w:r w:rsidRPr="00787C40">
        <w:t xml:space="preserve">: предварительно в параметрах функции </w:t>
      </w:r>
      <w:r w:rsidRPr="00787C40">
        <w:rPr>
          <w:rStyle w:val="HMMenu"/>
        </w:rPr>
        <w:t>Справки в налоговую инспекцию</w:t>
      </w:r>
      <w:r w:rsidRPr="00787C40">
        <w:t xml:space="preserve"> обновите справочники с помощью экранных кнопок [</w:t>
      </w:r>
      <w:r w:rsidRPr="00787C40">
        <w:rPr>
          <w:rStyle w:val="HMButton"/>
        </w:rPr>
        <w:t>Коды налоговых вычетов</w:t>
      </w:r>
      <w:r w:rsidRPr="00787C40">
        <w:t>], [</w:t>
      </w:r>
      <w:r w:rsidRPr="00787C40">
        <w:rPr>
          <w:rStyle w:val="HMButton"/>
        </w:rPr>
        <w:t>Коды видов доходов</w:t>
      </w:r>
      <w:r w:rsidRPr="00787C40">
        <w:t xml:space="preserve">], так как при формировании электронных данных используются новые коды видов доходов; перед выгрузкой не забудьте выполнить </w:t>
      </w:r>
      <w:r w:rsidRPr="00787C40">
        <w:rPr>
          <w:rStyle w:val="HMMenu"/>
        </w:rPr>
        <w:t>Расчет зарплаты</w:t>
      </w:r>
      <w:r w:rsidRPr="00787C40">
        <w:t>.</w:t>
      </w:r>
    </w:p>
    <w:p w:rsidR="002D798E" w:rsidRPr="00C10BA8" w:rsidRDefault="002D798E" w:rsidP="008B3C47">
      <w:pPr>
        <w:pStyle w:val="HMBody11"/>
      </w:pPr>
    </w:p>
    <w:sectPr w:rsidR="002D798E" w:rsidRPr="00C10BA8" w:rsidSect="00D92D12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D99" w:rsidRDefault="007D2D99">
      <w:pPr>
        <w:spacing w:after="0" w:line="240" w:lineRule="auto"/>
      </w:pPr>
      <w:r>
        <w:separator/>
      </w:r>
    </w:p>
  </w:endnote>
  <w:endnote w:type="continuationSeparator" w:id="0">
    <w:p w:rsidR="007D2D99" w:rsidRDefault="007D2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7D2D99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D99" w:rsidRDefault="007D2D99">
      <w:pPr>
        <w:spacing w:after="0" w:line="240" w:lineRule="auto"/>
      </w:pPr>
      <w:r>
        <w:separator/>
      </w:r>
    </w:p>
  </w:footnote>
  <w:footnote w:type="continuationSeparator" w:id="0">
    <w:p w:rsidR="007D2D99" w:rsidRDefault="007D2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D66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C33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965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F23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98CB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C2A4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C258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AE75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822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566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96FBD"/>
    <w:multiLevelType w:val="singleLevel"/>
    <w:tmpl w:val="F7C8567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D3A0AB4"/>
    <w:multiLevelType w:val="singleLevel"/>
    <w:tmpl w:val="7FDEF32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36A108D"/>
    <w:multiLevelType w:val="singleLevel"/>
    <w:tmpl w:val="3D8A50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98E128C"/>
    <w:multiLevelType w:val="singleLevel"/>
    <w:tmpl w:val="53EE601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4" w15:restartNumberingAfterBreak="0">
    <w:nsid w:val="199B063B"/>
    <w:multiLevelType w:val="singleLevel"/>
    <w:tmpl w:val="7242D2E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DE76E96"/>
    <w:multiLevelType w:val="singleLevel"/>
    <w:tmpl w:val="840C67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2960573"/>
    <w:multiLevelType w:val="singleLevel"/>
    <w:tmpl w:val="76AE5596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8" w15:restartNumberingAfterBreak="0">
    <w:nsid w:val="2B354036"/>
    <w:multiLevelType w:val="singleLevel"/>
    <w:tmpl w:val="5112887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31310BB"/>
    <w:multiLevelType w:val="hybridMultilevel"/>
    <w:tmpl w:val="7200EF3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3D7419"/>
    <w:multiLevelType w:val="singleLevel"/>
    <w:tmpl w:val="50DC5A7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598C0739"/>
    <w:multiLevelType w:val="singleLevel"/>
    <w:tmpl w:val="96D4C7B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6EA86564"/>
    <w:multiLevelType w:val="singleLevel"/>
    <w:tmpl w:val="EA06779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730E3F69"/>
    <w:multiLevelType w:val="singleLevel"/>
    <w:tmpl w:val="E40E856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740A6DD9"/>
    <w:multiLevelType w:val="singleLevel"/>
    <w:tmpl w:val="D83AD36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6"/>
  </w:num>
  <w:num w:numId="2">
    <w:abstractNumId w:val="12"/>
  </w:num>
  <w:num w:numId="3">
    <w:abstractNumId w:val="20"/>
  </w:num>
  <w:num w:numId="4">
    <w:abstractNumId w:val="17"/>
  </w:num>
  <w:num w:numId="5">
    <w:abstractNumId w:val="14"/>
  </w:num>
  <w:num w:numId="6">
    <w:abstractNumId w:val="13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23"/>
  </w:num>
  <w:num w:numId="20">
    <w:abstractNumId w:val="11"/>
  </w:num>
  <w:num w:numId="21">
    <w:abstractNumId w:val="10"/>
  </w:num>
  <w:num w:numId="22">
    <w:abstractNumId w:val="22"/>
  </w:num>
  <w:num w:numId="23">
    <w:abstractNumId w:val="15"/>
  </w:num>
  <w:num w:numId="24">
    <w:abstractNumId w:val="18"/>
  </w:num>
  <w:num w:numId="2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4DCA"/>
    <w:rsid w:val="00057D6C"/>
    <w:rsid w:val="00060697"/>
    <w:rsid w:val="00070523"/>
    <w:rsid w:val="00082772"/>
    <w:rsid w:val="0008328B"/>
    <w:rsid w:val="00083653"/>
    <w:rsid w:val="00083C4F"/>
    <w:rsid w:val="000855B6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562"/>
    <w:rsid w:val="000D39CC"/>
    <w:rsid w:val="000D5267"/>
    <w:rsid w:val="000E1C36"/>
    <w:rsid w:val="000E5327"/>
    <w:rsid w:val="000E54E7"/>
    <w:rsid w:val="000E5FBD"/>
    <w:rsid w:val="000F167F"/>
    <w:rsid w:val="000F299E"/>
    <w:rsid w:val="000F6104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415"/>
    <w:rsid w:val="0013094A"/>
    <w:rsid w:val="00131012"/>
    <w:rsid w:val="001316BA"/>
    <w:rsid w:val="00137F39"/>
    <w:rsid w:val="00140AC4"/>
    <w:rsid w:val="001431E0"/>
    <w:rsid w:val="001509DF"/>
    <w:rsid w:val="001523F9"/>
    <w:rsid w:val="00155DB7"/>
    <w:rsid w:val="00163C24"/>
    <w:rsid w:val="00167B01"/>
    <w:rsid w:val="0017223D"/>
    <w:rsid w:val="0017705A"/>
    <w:rsid w:val="00181975"/>
    <w:rsid w:val="00182B63"/>
    <w:rsid w:val="00183239"/>
    <w:rsid w:val="00183CE5"/>
    <w:rsid w:val="00192A13"/>
    <w:rsid w:val="00192FE1"/>
    <w:rsid w:val="001A28FD"/>
    <w:rsid w:val="001A6577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0A09"/>
    <w:rsid w:val="001D1020"/>
    <w:rsid w:val="001D1399"/>
    <w:rsid w:val="001D33B6"/>
    <w:rsid w:val="001D70BB"/>
    <w:rsid w:val="001E6E60"/>
    <w:rsid w:val="001F2078"/>
    <w:rsid w:val="001F27D9"/>
    <w:rsid w:val="001F5A5F"/>
    <w:rsid w:val="001F6A85"/>
    <w:rsid w:val="001F7AEE"/>
    <w:rsid w:val="00200B21"/>
    <w:rsid w:val="00201AB9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0137"/>
    <w:rsid w:val="002447C3"/>
    <w:rsid w:val="0024500C"/>
    <w:rsid w:val="00251F6D"/>
    <w:rsid w:val="002547AC"/>
    <w:rsid w:val="00256157"/>
    <w:rsid w:val="002617DD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2678"/>
    <w:rsid w:val="002A3A39"/>
    <w:rsid w:val="002A4AF6"/>
    <w:rsid w:val="002A63B6"/>
    <w:rsid w:val="002B2B52"/>
    <w:rsid w:val="002B3746"/>
    <w:rsid w:val="002B74E9"/>
    <w:rsid w:val="002C347B"/>
    <w:rsid w:val="002D215C"/>
    <w:rsid w:val="002D53C2"/>
    <w:rsid w:val="002D5D26"/>
    <w:rsid w:val="002D5EA4"/>
    <w:rsid w:val="002D798E"/>
    <w:rsid w:val="002D7B34"/>
    <w:rsid w:val="002E352C"/>
    <w:rsid w:val="002F072B"/>
    <w:rsid w:val="002F427B"/>
    <w:rsid w:val="00301EAF"/>
    <w:rsid w:val="00302632"/>
    <w:rsid w:val="00303BF3"/>
    <w:rsid w:val="0031345B"/>
    <w:rsid w:val="003159DF"/>
    <w:rsid w:val="003206F1"/>
    <w:rsid w:val="00324214"/>
    <w:rsid w:val="003246DF"/>
    <w:rsid w:val="00324AC1"/>
    <w:rsid w:val="00324B33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710"/>
    <w:rsid w:val="00390B5D"/>
    <w:rsid w:val="00391351"/>
    <w:rsid w:val="00395139"/>
    <w:rsid w:val="003978E4"/>
    <w:rsid w:val="00397956"/>
    <w:rsid w:val="003A04EC"/>
    <w:rsid w:val="003A735D"/>
    <w:rsid w:val="003B0A44"/>
    <w:rsid w:val="003B0EE0"/>
    <w:rsid w:val="003B24F6"/>
    <w:rsid w:val="003B5E35"/>
    <w:rsid w:val="003C3FA2"/>
    <w:rsid w:val="003C46A3"/>
    <w:rsid w:val="003C5A1A"/>
    <w:rsid w:val="003C5D84"/>
    <w:rsid w:val="003C6D55"/>
    <w:rsid w:val="003C7731"/>
    <w:rsid w:val="003D5406"/>
    <w:rsid w:val="003D5B26"/>
    <w:rsid w:val="003E0D3B"/>
    <w:rsid w:val="003E7BB7"/>
    <w:rsid w:val="003F049D"/>
    <w:rsid w:val="003F128C"/>
    <w:rsid w:val="003F2391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608A"/>
    <w:rsid w:val="00427E52"/>
    <w:rsid w:val="004304EC"/>
    <w:rsid w:val="00434069"/>
    <w:rsid w:val="00435ED3"/>
    <w:rsid w:val="00435F5C"/>
    <w:rsid w:val="004366D9"/>
    <w:rsid w:val="00446944"/>
    <w:rsid w:val="00446D29"/>
    <w:rsid w:val="004473EC"/>
    <w:rsid w:val="00454281"/>
    <w:rsid w:val="004628CF"/>
    <w:rsid w:val="0046331C"/>
    <w:rsid w:val="004736C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4033"/>
    <w:rsid w:val="004B7B12"/>
    <w:rsid w:val="004C0C8D"/>
    <w:rsid w:val="004C726F"/>
    <w:rsid w:val="004D7438"/>
    <w:rsid w:val="004D75A9"/>
    <w:rsid w:val="004D7F6B"/>
    <w:rsid w:val="004E35F9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076A6"/>
    <w:rsid w:val="00511268"/>
    <w:rsid w:val="00512020"/>
    <w:rsid w:val="00515D91"/>
    <w:rsid w:val="00521A36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65362"/>
    <w:rsid w:val="005701BD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6A58"/>
    <w:rsid w:val="005C70FB"/>
    <w:rsid w:val="005D1D7C"/>
    <w:rsid w:val="005D205D"/>
    <w:rsid w:val="005D4CCD"/>
    <w:rsid w:val="005D4E10"/>
    <w:rsid w:val="005D5673"/>
    <w:rsid w:val="005D642E"/>
    <w:rsid w:val="005E1884"/>
    <w:rsid w:val="005E271F"/>
    <w:rsid w:val="005E45B7"/>
    <w:rsid w:val="005E4A1E"/>
    <w:rsid w:val="005E4B5C"/>
    <w:rsid w:val="005F1CE0"/>
    <w:rsid w:val="005F4749"/>
    <w:rsid w:val="00605542"/>
    <w:rsid w:val="00605E59"/>
    <w:rsid w:val="00611D38"/>
    <w:rsid w:val="0061319C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5551A"/>
    <w:rsid w:val="0067156D"/>
    <w:rsid w:val="00672FE8"/>
    <w:rsid w:val="00674796"/>
    <w:rsid w:val="00675656"/>
    <w:rsid w:val="006849BB"/>
    <w:rsid w:val="00685377"/>
    <w:rsid w:val="0069538F"/>
    <w:rsid w:val="006A0E30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D5E9B"/>
    <w:rsid w:val="006E1072"/>
    <w:rsid w:val="006E2E27"/>
    <w:rsid w:val="006F3A29"/>
    <w:rsid w:val="00702913"/>
    <w:rsid w:val="00706B22"/>
    <w:rsid w:val="00723E50"/>
    <w:rsid w:val="00733516"/>
    <w:rsid w:val="007403F1"/>
    <w:rsid w:val="00742B93"/>
    <w:rsid w:val="00747ED4"/>
    <w:rsid w:val="00756891"/>
    <w:rsid w:val="00763234"/>
    <w:rsid w:val="00765C73"/>
    <w:rsid w:val="00766FC8"/>
    <w:rsid w:val="007718A6"/>
    <w:rsid w:val="007723E0"/>
    <w:rsid w:val="007736A5"/>
    <w:rsid w:val="00777151"/>
    <w:rsid w:val="007844E0"/>
    <w:rsid w:val="00785584"/>
    <w:rsid w:val="007877E7"/>
    <w:rsid w:val="00787C40"/>
    <w:rsid w:val="007A03B2"/>
    <w:rsid w:val="007A39A5"/>
    <w:rsid w:val="007A4252"/>
    <w:rsid w:val="007A45E9"/>
    <w:rsid w:val="007B74FE"/>
    <w:rsid w:val="007C2202"/>
    <w:rsid w:val="007C3914"/>
    <w:rsid w:val="007D2D99"/>
    <w:rsid w:val="007D746F"/>
    <w:rsid w:val="007E5C7F"/>
    <w:rsid w:val="007F0041"/>
    <w:rsid w:val="007F0CF2"/>
    <w:rsid w:val="007F14C9"/>
    <w:rsid w:val="007F236C"/>
    <w:rsid w:val="00806FDF"/>
    <w:rsid w:val="00807AED"/>
    <w:rsid w:val="00807DA7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77CB5"/>
    <w:rsid w:val="00881FA8"/>
    <w:rsid w:val="00884570"/>
    <w:rsid w:val="00885791"/>
    <w:rsid w:val="008A1080"/>
    <w:rsid w:val="008A2C52"/>
    <w:rsid w:val="008A2E93"/>
    <w:rsid w:val="008A51FB"/>
    <w:rsid w:val="008A587C"/>
    <w:rsid w:val="008A6784"/>
    <w:rsid w:val="008B3C47"/>
    <w:rsid w:val="008B4B65"/>
    <w:rsid w:val="008C45A3"/>
    <w:rsid w:val="008C7F33"/>
    <w:rsid w:val="008D07D3"/>
    <w:rsid w:val="008E064E"/>
    <w:rsid w:val="008E49F2"/>
    <w:rsid w:val="008F3B0D"/>
    <w:rsid w:val="008F3C25"/>
    <w:rsid w:val="008F3D18"/>
    <w:rsid w:val="008F5EB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8362F"/>
    <w:rsid w:val="00990A7D"/>
    <w:rsid w:val="009A75C6"/>
    <w:rsid w:val="009B1937"/>
    <w:rsid w:val="009B4CAC"/>
    <w:rsid w:val="009C019A"/>
    <w:rsid w:val="009C20E2"/>
    <w:rsid w:val="009C483D"/>
    <w:rsid w:val="009C5076"/>
    <w:rsid w:val="009C7206"/>
    <w:rsid w:val="009D30D9"/>
    <w:rsid w:val="009D481E"/>
    <w:rsid w:val="009D52DA"/>
    <w:rsid w:val="009D75D9"/>
    <w:rsid w:val="009E096F"/>
    <w:rsid w:val="009E2271"/>
    <w:rsid w:val="009E59C2"/>
    <w:rsid w:val="009E64CE"/>
    <w:rsid w:val="009E7750"/>
    <w:rsid w:val="009F059E"/>
    <w:rsid w:val="009F65DF"/>
    <w:rsid w:val="00A0089A"/>
    <w:rsid w:val="00A01A96"/>
    <w:rsid w:val="00A03EC3"/>
    <w:rsid w:val="00A03ED4"/>
    <w:rsid w:val="00A04D4C"/>
    <w:rsid w:val="00A07A6E"/>
    <w:rsid w:val="00A12330"/>
    <w:rsid w:val="00A14F40"/>
    <w:rsid w:val="00A154E8"/>
    <w:rsid w:val="00A1671D"/>
    <w:rsid w:val="00A27358"/>
    <w:rsid w:val="00A2753A"/>
    <w:rsid w:val="00A32008"/>
    <w:rsid w:val="00A33CDC"/>
    <w:rsid w:val="00A41141"/>
    <w:rsid w:val="00A5125A"/>
    <w:rsid w:val="00A5389C"/>
    <w:rsid w:val="00A54B40"/>
    <w:rsid w:val="00A641FC"/>
    <w:rsid w:val="00A64696"/>
    <w:rsid w:val="00A64A0B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D2EE8"/>
    <w:rsid w:val="00AE100C"/>
    <w:rsid w:val="00AE74D6"/>
    <w:rsid w:val="00AF0DEB"/>
    <w:rsid w:val="00AF1943"/>
    <w:rsid w:val="00AF6449"/>
    <w:rsid w:val="00B03012"/>
    <w:rsid w:val="00B03E68"/>
    <w:rsid w:val="00B04812"/>
    <w:rsid w:val="00B14979"/>
    <w:rsid w:val="00B16B57"/>
    <w:rsid w:val="00B24B0F"/>
    <w:rsid w:val="00B25220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732EA"/>
    <w:rsid w:val="00B820C8"/>
    <w:rsid w:val="00B83C9A"/>
    <w:rsid w:val="00B8746F"/>
    <w:rsid w:val="00B9038C"/>
    <w:rsid w:val="00BA67AC"/>
    <w:rsid w:val="00BB047D"/>
    <w:rsid w:val="00BB11FA"/>
    <w:rsid w:val="00BB1A52"/>
    <w:rsid w:val="00BB34AB"/>
    <w:rsid w:val="00BB7F60"/>
    <w:rsid w:val="00BC2AB0"/>
    <w:rsid w:val="00BD67FF"/>
    <w:rsid w:val="00BD7711"/>
    <w:rsid w:val="00BE204D"/>
    <w:rsid w:val="00BE3736"/>
    <w:rsid w:val="00BE4898"/>
    <w:rsid w:val="00BE4DE3"/>
    <w:rsid w:val="00BE5DD6"/>
    <w:rsid w:val="00BF2620"/>
    <w:rsid w:val="00BF3FEA"/>
    <w:rsid w:val="00BF43BC"/>
    <w:rsid w:val="00BF63A1"/>
    <w:rsid w:val="00BF7CBF"/>
    <w:rsid w:val="00C00E45"/>
    <w:rsid w:val="00C0118B"/>
    <w:rsid w:val="00C05A9B"/>
    <w:rsid w:val="00C0621B"/>
    <w:rsid w:val="00C06825"/>
    <w:rsid w:val="00C10BA8"/>
    <w:rsid w:val="00C260F9"/>
    <w:rsid w:val="00C308A7"/>
    <w:rsid w:val="00C35349"/>
    <w:rsid w:val="00C3641B"/>
    <w:rsid w:val="00C36887"/>
    <w:rsid w:val="00C36902"/>
    <w:rsid w:val="00C36E87"/>
    <w:rsid w:val="00C437C2"/>
    <w:rsid w:val="00C5375B"/>
    <w:rsid w:val="00C56B84"/>
    <w:rsid w:val="00C573A1"/>
    <w:rsid w:val="00C57958"/>
    <w:rsid w:val="00C70078"/>
    <w:rsid w:val="00C73BC4"/>
    <w:rsid w:val="00C81244"/>
    <w:rsid w:val="00C83BB8"/>
    <w:rsid w:val="00C848D0"/>
    <w:rsid w:val="00C85ACD"/>
    <w:rsid w:val="00C938FC"/>
    <w:rsid w:val="00C944A9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C7DE3"/>
    <w:rsid w:val="00CD19F0"/>
    <w:rsid w:val="00CD1EE3"/>
    <w:rsid w:val="00CE0598"/>
    <w:rsid w:val="00CE12A1"/>
    <w:rsid w:val="00CE2524"/>
    <w:rsid w:val="00CE5BBC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7B94"/>
    <w:rsid w:val="00D32CCE"/>
    <w:rsid w:val="00D3397B"/>
    <w:rsid w:val="00D33F35"/>
    <w:rsid w:val="00D3630B"/>
    <w:rsid w:val="00D3682C"/>
    <w:rsid w:val="00D438DF"/>
    <w:rsid w:val="00D473F2"/>
    <w:rsid w:val="00D47CD5"/>
    <w:rsid w:val="00D60962"/>
    <w:rsid w:val="00D65646"/>
    <w:rsid w:val="00D67BB4"/>
    <w:rsid w:val="00D7799B"/>
    <w:rsid w:val="00D81358"/>
    <w:rsid w:val="00D82936"/>
    <w:rsid w:val="00D84F8B"/>
    <w:rsid w:val="00D92D12"/>
    <w:rsid w:val="00D94BE5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4E6B"/>
    <w:rsid w:val="00E06D97"/>
    <w:rsid w:val="00E25757"/>
    <w:rsid w:val="00E32533"/>
    <w:rsid w:val="00E32537"/>
    <w:rsid w:val="00E35C26"/>
    <w:rsid w:val="00E404E0"/>
    <w:rsid w:val="00E41A08"/>
    <w:rsid w:val="00E4485B"/>
    <w:rsid w:val="00E44DF5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3102"/>
    <w:rsid w:val="00EE381E"/>
    <w:rsid w:val="00EF2D16"/>
    <w:rsid w:val="00F00DAE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177A"/>
    <w:rsid w:val="00F517B4"/>
    <w:rsid w:val="00F5500C"/>
    <w:rsid w:val="00F62BBE"/>
    <w:rsid w:val="00F63AD6"/>
    <w:rsid w:val="00F63F99"/>
    <w:rsid w:val="00F667D6"/>
    <w:rsid w:val="00F66C06"/>
    <w:rsid w:val="00F73754"/>
    <w:rsid w:val="00F738C1"/>
    <w:rsid w:val="00F76FCE"/>
    <w:rsid w:val="00F842F6"/>
    <w:rsid w:val="00F85BD1"/>
    <w:rsid w:val="00F905C3"/>
    <w:rsid w:val="00F92285"/>
    <w:rsid w:val="00F94B10"/>
    <w:rsid w:val="00F94DE1"/>
    <w:rsid w:val="00F9655F"/>
    <w:rsid w:val="00F9706C"/>
    <w:rsid w:val="00F97352"/>
    <w:rsid w:val="00FA11E0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character" w:styleId="ab">
    <w:name w:val="Unresolved Mention"/>
    <w:basedOn w:val="a0"/>
    <w:uiPriority w:val="99"/>
    <w:semiHidden/>
    <w:unhideWhenUsed/>
    <w:rsid w:val="00F51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i.nbrb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70</TotalTime>
  <Pages>3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2023-12-04T14:01:00Z</dcterms:created>
  <dcterms:modified xsi:type="dcterms:W3CDTF">2023-12-04T14:01:00Z</dcterms:modified>
</cp:coreProperties>
</file>